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C2" w:rsidRDefault="007439C2" w:rsidP="007439C2">
      <w:pPr>
        <w:spacing w:after="0" w:line="22" w:lineRule="atLeast"/>
        <w:jc w:val="center"/>
        <w:rPr>
          <w:rFonts w:ascii="Khmer UI" w:hAnsi="Khmer UI" w:cs="Khmer UI"/>
          <w:b/>
          <w:color w:val="C00000"/>
          <w:sz w:val="56"/>
          <w:szCs w:val="56"/>
        </w:rPr>
      </w:pPr>
      <w:r w:rsidRPr="00F570B6">
        <w:rPr>
          <w:rFonts w:ascii="Khmer UI" w:hAnsi="Khmer UI" w:cs="Khmer UI"/>
          <w:b/>
          <w:color w:val="C00000"/>
          <w:sz w:val="56"/>
          <w:szCs w:val="56"/>
        </w:rPr>
        <w:t>Grand Union Alliance</w:t>
      </w:r>
    </w:p>
    <w:p w:rsidR="007439C2" w:rsidRPr="007439C2" w:rsidRDefault="007439C2" w:rsidP="007439C2">
      <w:pPr>
        <w:spacing w:after="0" w:line="22" w:lineRule="atLeast"/>
        <w:rPr>
          <w:rFonts w:ascii="Khmer UI" w:hAnsi="Khmer UI" w:cs="Khmer UI"/>
          <w:sz w:val="24"/>
          <w:szCs w:val="24"/>
        </w:rPr>
      </w:pPr>
      <w:r>
        <w:rPr>
          <w:rFonts w:ascii="Khmer UI" w:hAnsi="Khmer UI" w:cs="Khmer UI"/>
          <w:sz w:val="24"/>
          <w:szCs w:val="24"/>
        </w:rPr>
        <w:t>01.04.16</w:t>
      </w:r>
    </w:p>
    <w:p w:rsidR="00FF24FA" w:rsidRPr="007439C2" w:rsidRDefault="00FF24FA" w:rsidP="00100203">
      <w:pPr>
        <w:spacing w:after="120" w:line="22" w:lineRule="atLeast"/>
        <w:jc w:val="center"/>
        <w:rPr>
          <w:rFonts w:ascii="Khmer UI" w:hAnsi="Khmer UI" w:cs="Khmer UI"/>
          <w:b/>
          <w:sz w:val="12"/>
          <w:szCs w:val="12"/>
        </w:rPr>
      </w:pPr>
    </w:p>
    <w:p w:rsidR="00100203" w:rsidRDefault="00456C06" w:rsidP="00FF24FA">
      <w:pPr>
        <w:spacing w:after="120" w:line="22" w:lineRule="atLeast"/>
        <w:jc w:val="center"/>
        <w:rPr>
          <w:rFonts w:ascii="Khmer UI" w:hAnsi="Khmer UI" w:cs="Khmer UI"/>
          <w:b/>
          <w:sz w:val="26"/>
          <w:szCs w:val="26"/>
        </w:rPr>
      </w:pPr>
      <w:r w:rsidRPr="00456C06">
        <w:rPr>
          <w:rFonts w:ascii="Khmer UI" w:hAnsi="Khmer UI" w:cs="Khmer UI"/>
          <w:b/>
          <w:sz w:val="26"/>
          <w:szCs w:val="26"/>
        </w:rPr>
        <w:t>Response to OPDC draft Local Plan February 2016 evidence base documents</w:t>
      </w:r>
    </w:p>
    <w:p w:rsidR="007439C2" w:rsidRPr="007637AC" w:rsidRDefault="007439C2" w:rsidP="007439C2">
      <w:pPr>
        <w:spacing w:after="120" w:line="22" w:lineRule="atLeast"/>
        <w:rPr>
          <w:rFonts w:ascii="Khmer UI" w:hAnsi="Khmer UI" w:cs="Khmer UI"/>
          <w:sz w:val="24"/>
          <w:szCs w:val="24"/>
        </w:rPr>
      </w:pPr>
      <w:r w:rsidRPr="007637AC">
        <w:rPr>
          <w:rFonts w:ascii="Khmer UI" w:hAnsi="Khmer UI" w:cs="Khmer UI"/>
          <w:sz w:val="24"/>
          <w:szCs w:val="24"/>
        </w:rPr>
        <w:t xml:space="preserve">Grand Union Alliance </w:t>
      </w:r>
      <w:r>
        <w:rPr>
          <w:rFonts w:ascii="Khmer UI" w:hAnsi="Khmer UI" w:cs="Khmer UI"/>
          <w:sz w:val="24"/>
          <w:szCs w:val="24"/>
        </w:rPr>
        <w:t xml:space="preserve">brings together </w:t>
      </w:r>
      <w:r w:rsidRPr="007637AC">
        <w:rPr>
          <w:rFonts w:ascii="Khmer UI" w:hAnsi="Khmer UI" w:cs="Khmer UI"/>
          <w:sz w:val="24"/>
          <w:szCs w:val="24"/>
        </w:rPr>
        <w:t>a network o</w:t>
      </w:r>
      <w:r w:rsidR="00823B1B">
        <w:rPr>
          <w:rFonts w:ascii="Khmer UI" w:hAnsi="Khmer UI" w:cs="Khmer UI"/>
          <w:sz w:val="24"/>
          <w:szCs w:val="24"/>
        </w:rPr>
        <w:t>f resident and community groups and</w:t>
      </w:r>
      <w:r w:rsidRPr="007637AC">
        <w:rPr>
          <w:rFonts w:ascii="Khmer UI" w:hAnsi="Khmer UI" w:cs="Khmer UI"/>
          <w:sz w:val="24"/>
          <w:szCs w:val="24"/>
        </w:rPr>
        <w:t xml:space="preserve"> individ</w:t>
      </w:r>
      <w:r w:rsidR="008E32AC">
        <w:rPr>
          <w:rFonts w:ascii="Khmer UI" w:hAnsi="Khmer UI" w:cs="Khmer UI"/>
          <w:sz w:val="24"/>
          <w:szCs w:val="24"/>
        </w:rPr>
        <w:t>uals mostly from within and around the OPDC area</w:t>
      </w:r>
      <w:r w:rsidRPr="007637AC">
        <w:rPr>
          <w:rFonts w:ascii="Khmer UI" w:hAnsi="Khmer UI" w:cs="Khmer UI"/>
          <w:sz w:val="24"/>
          <w:szCs w:val="24"/>
        </w:rPr>
        <w:t>.  It aims to influence large scale developments, strengthening a diverse range of local voices.  It aims to ensure local groups are well informed</w:t>
      </w:r>
      <w:r>
        <w:rPr>
          <w:rFonts w:ascii="Khmer UI" w:hAnsi="Khmer UI" w:cs="Khmer UI"/>
          <w:sz w:val="24"/>
          <w:szCs w:val="24"/>
        </w:rPr>
        <w:t>,</w:t>
      </w:r>
      <w:r w:rsidRPr="007637AC">
        <w:rPr>
          <w:rFonts w:ascii="Khmer UI" w:hAnsi="Khmer UI" w:cs="Khmer UI"/>
          <w:sz w:val="24"/>
          <w:szCs w:val="24"/>
        </w:rPr>
        <w:t xml:space="preserve"> fully consulted and engaged in the decision-making about development plan</w:t>
      </w:r>
      <w:r>
        <w:rPr>
          <w:rFonts w:ascii="Khmer UI" w:hAnsi="Khmer UI" w:cs="Khmer UI"/>
          <w:sz w:val="24"/>
          <w:szCs w:val="24"/>
        </w:rPr>
        <w:t>s for this part of London.  C</w:t>
      </w:r>
      <w:r w:rsidRPr="007637AC">
        <w:rPr>
          <w:rFonts w:ascii="Khmer UI" w:hAnsi="Khmer UI" w:cs="Khmer UI"/>
          <w:sz w:val="24"/>
          <w:szCs w:val="24"/>
        </w:rPr>
        <w:t xml:space="preserve">ollectively </w:t>
      </w:r>
      <w:r>
        <w:rPr>
          <w:rFonts w:ascii="Khmer UI" w:hAnsi="Khmer UI" w:cs="Khmer UI"/>
          <w:sz w:val="24"/>
          <w:szCs w:val="24"/>
        </w:rPr>
        <w:t xml:space="preserve">it </w:t>
      </w:r>
      <w:r w:rsidRPr="007637AC">
        <w:rPr>
          <w:rFonts w:ascii="Khmer UI" w:hAnsi="Khmer UI" w:cs="Khmer UI"/>
          <w:sz w:val="24"/>
          <w:szCs w:val="24"/>
        </w:rPr>
        <w:t>wants to see plans developed that will sustain existing communities, enhance and respect what local communities currently value in their neighbourhoods and which will mitig</w:t>
      </w:r>
      <w:r w:rsidR="00823B1B">
        <w:rPr>
          <w:rFonts w:ascii="Khmer UI" w:hAnsi="Khmer UI" w:cs="Khmer UI"/>
          <w:sz w:val="24"/>
          <w:szCs w:val="24"/>
        </w:rPr>
        <w:t>ate the impact of developments.</w:t>
      </w:r>
      <w:r w:rsidRPr="007637AC">
        <w:rPr>
          <w:rFonts w:ascii="Khmer UI" w:hAnsi="Khmer UI" w:cs="Khmer UI"/>
          <w:sz w:val="24"/>
          <w:szCs w:val="24"/>
        </w:rPr>
        <w:t xml:space="preserve"> It encourages local initiatives that support bottom up planning.  </w:t>
      </w:r>
    </w:p>
    <w:p w:rsidR="007439C2" w:rsidRPr="007637AC" w:rsidRDefault="007439C2" w:rsidP="007439C2">
      <w:pPr>
        <w:spacing w:after="120" w:line="22" w:lineRule="atLeast"/>
        <w:rPr>
          <w:rFonts w:ascii="Khmer UI" w:hAnsi="Khmer UI" w:cs="Khmer UI"/>
          <w:sz w:val="24"/>
          <w:szCs w:val="24"/>
        </w:rPr>
      </w:pPr>
      <w:r w:rsidRPr="007637AC">
        <w:rPr>
          <w:rFonts w:ascii="Khmer UI" w:hAnsi="Khmer UI" w:cs="Khmer UI"/>
          <w:sz w:val="24"/>
          <w:szCs w:val="24"/>
        </w:rPr>
        <w:t xml:space="preserve">Grand Union Alliance does not aim to supersede existing local groups or networks but rather to facilitate them coming together to exchange across borough boundaries.  </w:t>
      </w:r>
    </w:p>
    <w:p w:rsidR="00456C06" w:rsidRPr="00585922" w:rsidRDefault="007439C2" w:rsidP="00585922">
      <w:pPr>
        <w:spacing w:after="120" w:line="22" w:lineRule="atLeast"/>
        <w:rPr>
          <w:rFonts w:ascii="Khmer UI" w:hAnsi="Khmer UI" w:cs="Khmer UI"/>
          <w:sz w:val="24"/>
          <w:szCs w:val="24"/>
        </w:rPr>
      </w:pPr>
      <w:r w:rsidRPr="007637AC">
        <w:rPr>
          <w:rFonts w:ascii="Khmer UI" w:hAnsi="Khmer UI" w:cs="Khmer UI"/>
          <w:sz w:val="24"/>
          <w:szCs w:val="24"/>
        </w:rPr>
        <w:t xml:space="preserve">This response is </w:t>
      </w:r>
      <w:r w:rsidR="00AA2003">
        <w:rPr>
          <w:rFonts w:ascii="Khmer UI" w:hAnsi="Khmer UI" w:cs="Khmer UI"/>
          <w:sz w:val="24"/>
          <w:szCs w:val="24"/>
        </w:rPr>
        <w:t xml:space="preserve">a </w:t>
      </w:r>
      <w:r w:rsidRPr="007637AC">
        <w:rPr>
          <w:rFonts w:ascii="Khmer UI" w:hAnsi="Khmer UI" w:cs="Khmer UI"/>
          <w:sz w:val="24"/>
          <w:szCs w:val="24"/>
        </w:rPr>
        <w:t xml:space="preserve">collaborative rather than a definitive collective response - drawing together </w:t>
      </w:r>
      <w:r>
        <w:rPr>
          <w:rFonts w:ascii="Khmer UI" w:hAnsi="Khmer UI" w:cs="Khmer UI"/>
          <w:sz w:val="24"/>
          <w:szCs w:val="24"/>
        </w:rPr>
        <w:t>analysis and discussion</w:t>
      </w:r>
      <w:r w:rsidR="00585922">
        <w:rPr>
          <w:rFonts w:ascii="Khmer UI" w:hAnsi="Khmer UI" w:cs="Khmer UI"/>
          <w:sz w:val="24"/>
          <w:szCs w:val="24"/>
        </w:rPr>
        <w:t xml:space="preserve"> </w:t>
      </w:r>
      <w:r>
        <w:rPr>
          <w:rFonts w:ascii="Khmer UI" w:hAnsi="Khmer UI" w:cs="Khmer UI"/>
          <w:sz w:val="24"/>
          <w:szCs w:val="24"/>
        </w:rPr>
        <w:t>from a special Grand Union Alliance event held specifically on the draft OPDC Local Plan evidence base documents on 16</w:t>
      </w:r>
      <w:r w:rsidRPr="007439C2">
        <w:rPr>
          <w:rFonts w:ascii="Khmer UI" w:hAnsi="Khmer UI" w:cs="Khmer UI"/>
          <w:sz w:val="24"/>
          <w:szCs w:val="24"/>
          <w:vertAlign w:val="superscript"/>
        </w:rPr>
        <w:t>th</w:t>
      </w:r>
      <w:r>
        <w:rPr>
          <w:rFonts w:ascii="Khmer UI" w:hAnsi="Khmer UI" w:cs="Khmer UI"/>
          <w:sz w:val="24"/>
          <w:szCs w:val="24"/>
        </w:rPr>
        <w:t xml:space="preserve"> March </w:t>
      </w:r>
      <w:r w:rsidR="00DC4AD6">
        <w:rPr>
          <w:rFonts w:ascii="Khmer UI" w:hAnsi="Khmer UI" w:cs="Khmer UI"/>
          <w:sz w:val="24"/>
          <w:szCs w:val="24"/>
        </w:rPr>
        <w:t xml:space="preserve">and </w:t>
      </w:r>
      <w:r>
        <w:rPr>
          <w:rFonts w:ascii="Khmer UI" w:hAnsi="Khmer UI" w:cs="Khmer UI"/>
          <w:sz w:val="24"/>
          <w:szCs w:val="24"/>
        </w:rPr>
        <w:t>a further</w:t>
      </w:r>
      <w:r w:rsidR="00AA2003">
        <w:rPr>
          <w:rFonts w:ascii="Khmer UI" w:hAnsi="Khmer UI" w:cs="Khmer UI"/>
          <w:sz w:val="24"/>
          <w:szCs w:val="24"/>
        </w:rPr>
        <w:t xml:space="preserve"> GUA meeting</w:t>
      </w:r>
      <w:r>
        <w:rPr>
          <w:rFonts w:ascii="Khmer UI" w:hAnsi="Khmer UI" w:cs="Khmer UI"/>
          <w:sz w:val="24"/>
          <w:szCs w:val="24"/>
        </w:rPr>
        <w:t xml:space="preserve"> on 21</w:t>
      </w:r>
      <w:r w:rsidRPr="007439C2">
        <w:rPr>
          <w:rFonts w:ascii="Khmer UI" w:hAnsi="Khmer UI" w:cs="Khmer UI"/>
          <w:sz w:val="24"/>
          <w:szCs w:val="24"/>
          <w:vertAlign w:val="superscript"/>
        </w:rPr>
        <w:t>st</w:t>
      </w:r>
      <w:r>
        <w:rPr>
          <w:rFonts w:ascii="Khmer UI" w:hAnsi="Khmer UI" w:cs="Khmer UI"/>
          <w:sz w:val="24"/>
          <w:szCs w:val="24"/>
        </w:rPr>
        <w:t xml:space="preserve"> March</w:t>
      </w:r>
      <w:r w:rsidR="002A69F8">
        <w:rPr>
          <w:rFonts w:ascii="Khmer UI" w:hAnsi="Khmer UI" w:cs="Khmer UI"/>
          <w:sz w:val="24"/>
          <w:szCs w:val="24"/>
        </w:rPr>
        <w:t xml:space="preserve"> 2016</w:t>
      </w:r>
      <w:r>
        <w:rPr>
          <w:rFonts w:ascii="Khmer UI" w:hAnsi="Khmer UI" w:cs="Khmer UI"/>
          <w:sz w:val="24"/>
          <w:szCs w:val="24"/>
        </w:rPr>
        <w:t xml:space="preserve">.  </w:t>
      </w:r>
      <w:r w:rsidR="00DC4AD6">
        <w:rPr>
          <w:rFonts w:ascii="Khmer UI" w:hAnsi="Khmer UI" w:cs="Khmer UI"/>
          <w:sz w:val="24"/>
          <w:szCs w:val="24"/>
        </w:rPr>
        <w:t>Analysis of the documents</w:t>
      </w:r>
      <w:bookmarkStart w:id="0" w:name="_GoBack"/>
      <w:bookmarkEnd w:id="0"/>
      <w:r w:rsidR="00DC4AD6">
        <w:rPr>
          <w:rFonts w:ascii="Khmer UI" w:hAnsi="Khmer UI" w:cs="Khmer UI"/>
          <w:sz w:val="24"/>
          <w:szCs w:val="24"/>
        </w:rPr>
        <w:t xml:space="preserve"> was carried out by </w:t>
      </w:r>
      <w:r w:rsidR="007E446C">
        <w:rPr>
          <w:rFonts w:ascii="Khmer UI" w:hAnsi="Khmer UI" w:cs="Khmer UI"/>
          <w:sz w:val="24"/>
          <w:szCs w:val="24"/>
        </w:rPr>
        <w:t xml:space="preserve">eight </w:t>
      </w:r>
      <w:r w:rsidR="00DC4AD6">
        <w:rPr>
          <w:rFonts w:ascii="Khmer UI" w:hAnsi="Khmer UI" w:cs="Khmer UI"/>
          <w:sz w:val="24"/>
          <w:szCs w:val="24"/>
        </w:rPr>
        <w:t>repr</w:t>
      </w:r>
      <w:r w:rsidR="007E446C">
        <w:rPr>
          <w:rFonts w:ascii="Khmer UI" w:hAnsi="Khmer UI" w:cs="Khmer UI"/>
          <w:sz w:val="24"/>
          <w:szCs w:val="24"/>
        </w:rPr>
        <w:t>esentatives and workers of</w:t>
      </w:r>
      <w:r w:rsidR="00DC4AD6">
        <w:rPr>
          <w:rFonts w:ascii="Khmer UI" w:hAnsi="Khmer UI" w:cs="Khmer UI"/>
          <w:sz w:val="24"/>
          <w:szCs w:val="24"/>
        </w:rPr>
        <w:t xml:space="preserve"> community organisations and two UCL academics. </w:t>
      </w:r>
      <w:r w:rsidR="004E2425">
        <w:rPr>
          <w:rFonts w:ascii="Khmer UI" w:hAnsi="Khmer UI" w:cs="Khmer UI"/>
          <w:sz w:val="24"/>
          <w:szCs w:val="24"/>
        </w:rPr>
        <w:t>Representatives</w:t>
      </w:r>
      <w:r w:rsidR="0033238F">
        <w:rPr>
          <w:rFonts w:ascii="Khmer UI" w:hAnsi="Khmer UI" w:cs="Khmer UI"/>
          <w:sz w:val="24"/>
          <w:szCs w:val="24"/>
        </w:rPr>
        <w:t xml:space="preserve"> (42)</w:t>
      </w:r>
      <w:r w:rsidR="00585922">
        <w:rPr>
          <w:rFonts w:ascii="Khmer UI" w:hAnsi="Khmer UI" w:cs="Khmer UI"/>
          <w:sz w:val="24"/>
          <w:szCs w:val="24"/>
        </w:rPr>
        <w:t xml:space="preserve"> of </w:t>
      </w:r>
      <w:r w:rsidR="004E2425">
        <w:rPr>
          <w:rFonts w:ascii="Khmer UI" w:hAnsi="Khmer UI" w:cs="Khmer UI"/>
          <w:sz w:val="24"/>
          <w:szCs w:val="24"/>
        </w:rPr>
        <w:t xml:space="preserve">27 resident and community organisations listed at the end of this document engaged in the </w:t>
      </w:r>
      <w:r w:rsidR="00585922">
        <w:rPr>
          <w:rFonts w:ascii="Khmer UI" w:hAnsi="Khmer UI" w:cs="Khmer UI"/>
          <w:sz w:val="24"/>
          <w:szCs w:val="24"/>
        </w:rPr>
        <w:t xml:space="preserve">analysis and </w:t>
      </w:r>
      <w:r w:rsidR="004E2425">
        <w:rPr>
          <w:rFonts w:ascii="Khmer UI" w:hAnsi="Khmer UI" w:cs="Khmer UI"/>
          <w:sz w:val="24"/>
          <w:szCs w:val="24"/>
        </w:rPr>
        <w:t xml:space="preserve">discussion that contributes to this response. </w:t>
      </w:r>
    </w:p>
    <w:p w:rsidR="00456C06" w:rsidRPr="00364E20" w:rsidRDefault="00456C06" w:rsidP="00A63221">
      <w:pPr>
        <w:pStyle w:val="ListParagraph"/>
        <w:numPr>
          <w:ilvl w:val="0"/>
          <w:numId w:val="1"/>
        </w:numPr>
        <w:spacing w:line="22" w:lineRule="atLeast"/>
        <w:ind w:left="426" w:hanging="426"/>
        <w:rPr>
          <w:rFonts w:ascii="Khmer UI" w:hAnsi="Khmer UI" w:cs="Khmer UI"/>
          <w:b/>
          <w:sz w:val="24"/>
          <w:szCs w:val="24"/>
        </w:rPr>
      </w:pPr>
      <w:r w:rsidRPr="00456C06">
        <w:rPr>
          <w:rFonts w:ascii="Khmer UI" w:hAnsi="Khmer UI" w:cs="Khmer UI"/>
          <w:b/>
          <w:sz w:val="24"/>
          <w:szCs w:val="24"/>
        </w:rPr>
        <w:t>Cultural principles</w:t>
      </w:r>
      <w:r>
        <w:rPr>
          <w:rFonts w:ascii="Khmer UI" w:hAnsi="Khmer UI" w:cs="Khmer UI"/>
          <w:b/>
          <w:sz w:val="24"/>
          <w:szCs w:val="24"/>
        </w:rPr>
        <w:t xml:space="preserve">: </w:t>
      </w:r>
      <w:r w:rsidR="00364E20">
        <w:rPr>
          <w:rFonts w:ascii="Khmer UI" w:hAnsi="Khmer UI" w:cs="Khmer UI"/>
          <w:sz w:val="24"/>
          <w:szCs w:val="24"/>
        </w:rPr>
        <w:t xml:space="preserve"> It is a shame that the OPDC consistently </w:t>
      </w:r>
      <w:r w:rsidR="00F025C8">
        <w:rPr>
          <w:rFonts w:ascii="Khmer UI" w:hAnsi="Khmer UI" w:cs="Khmer UI"/>
          <w:sz w:val="24"/>
          <w:szCs w:val="24"/>
        </w:rPr>
        <w:t>seems to prioritise</w:t>
      </w:r>
      <w:r w:rsidR="00364E20">
        <w:rPr>
          <w:rFonts w:ascii="Khmer UI" w:hAnsi="Khmer UI" w:cs="Khmer UI"/>
          <w:sz w:val="24"/>
          <w:szCs w:val="24"/>
        </w:rPr>
        <w:t xml:space="preserve"> wider n</w:t>
      </w:r>
      <w:r w:rsidR="00F025C8">
        <w:rPr>
          <w:rFonts w:ascii="Khmer UI" w:hAnsi="Khmer UI" w:cs="Khmer UI"/>
          <w:sz w:val="24"/>
          <w:szCs w:val="24"/>
        </w:rPr>
        <w:t xml:space="preserve">eed over those of </w:t>
      </w:r>
      <w:r w:rsidR="00364E20">
        <w:rPr>
          <w:rFonts w:ascii="Khmer UI" w:hAnsi="Khmer UI" w:cs="Khmer UI"/>
          <w:sz w:val="24"/>
          <w:szCs w:val="24"/>
        </w:rPr>
        <w:t>existing local communities within and neighbouring the</w:t>
      </w:r>
      <w:r w:rsidR="00E7366E">
        <w:rPr>
          <w:rFonts w:ascii="Khmer UI" w:hAnsi="Khmer UI" w:cs="Khmer UI"/>
          <w:sz w:val="24"/>
          <w:szCs w:val="24"/>
        </w:rPr>
        <w:t xml:space="preserve"> OPDC area.  In this instance the</w:t>
      </w:r>
      <w:r w:rsidR="00364E20">
        <w:rPr>
          <w:rFonts w:ascii="Khmer UI" w:hAnsi="Khmer UI" w:cs="Khmer UI"/>
          <w:sz w:val="24"/>
          <w:szCs w:val="24"/>
        </w:rPr>
        <w:t xml:space="preserve"> purpose</w:t>
      </w:r>
      <w:r w:rsidR="00E7366E">
        <w:rPr>
          <w:rFonts w:ascii="Khmer UI" w:hAnsi="Khmer UI" w:cs="Khmer UI"/>
          <w:sz w:val="24"/>
          <w:szCs w:val="24"/>
        </w:rPr>
        <w:t xml:space="preserve"> of this study</w:t>
      </w:r>
      <w:r w:rsidR="00364E20">
        <w:rPr>
          <w:rFonts w:ascii="Khmer UI" w:hAnsi="Khmer UI" w:cs="Khmer UI"/>
          <w:sz w:val="24"/>
          <w:szCs w:val="24"/>
        </w:rPr>
        <w:t xml:space="preserve"> it to consider culture as an economic resource to boots London’s position as the world’s biggest tourist destination.  Many within the existing community are proud of the industrial heritage of the area and want it celebrated and used as a basis for supporting and further developing a distinct and unique place and culture for the area.  </w:t>
      </w:r>
    </w:p>
    <w:p w:rsidR="00364E20" w:rsidRPr="00E7366E" w:rsidRDefault="00364E20" w:rsidP="00A63221">
      <w:pPr>
        <w:pStyle w:val="ListParagraph"/>
        <w:spacing w:line="22" w:lineRule="atLeast"/>
        <w:rPr>
          <w:rFonts w:ascii="Khmer UI" w:hAnsi="Khmer UI" w:cs="Khmer UI"/>
          <w:b/>
          <w:sz w:val="12"/>
          <w:szCs w:val="12"/>
        </w:rPr>
      </w:pPr>
    </w:p>
    <w:p w:rsidR="00D36D4A" w:rsidRDefault="00364E20" w:rsidP="00A63221">
      <w:pPr>
        <w:pStyle w:val="ListParagraph"/>
        <w:spacing w:line="22" w:lineRule="atLeast"/>
        <w:ind w:left="426"/>
        <w:rPr>
          <w:rFonts w:ascii="Khmer UI" w:hAnsi="Khmer UI" w:cs="Khmer UI"/>
          <w:sz w:val="24"/>
          <w:szCs w:val="24"/>
        </w:rPr>
      </w:pPr>
      <w:r>
        <w:rPr>
          <w:rFonts w:ascii="Khmer UI" w:hAnsi="Khmer UI" w:cs="Khmer UI"/>
          <w:sz w:val="24"/>
          <w:szCs w:val="24"/>
        </w:rPr>
        <w:t>More positively</w:t>
      </w:r>
      <w:r w:rsidR="00E7366E">
        <w:rPr>
          <w:rFonts w:ascii="Khmer UI" w:hAnsi="Khmer UI" w:cs="Khmer UI"/>
          <w:sz w:val="24"/>
          <w:szCs w:val="24"/>
        </w:rPr>
        <w:t>, a number of the</w:t>
      </w:r>
      <w:r>
        <w:rPr>
          <w:rFonts w:ascii="Khmer UI" w:hAnsi="Khmer UI" w:cs="Khmer UI"/>
          <w:sz w:val="24"/>
          <w:szCs w:val="24"/>
        </w:rPr>
        <w:t xml:space="preserve"> key recommendations </w:t>
      </w:r>
      <w:r w:rsidR="00701D70">
        <w:rPr>
          <w:rFonts w:ascii="Khmer UI" w:hAnsi="Khmer UI" w:cs="Khmer UI"/>
          <w:sz w:val="24"/>
          <w:szCs w:val="24"/>
        </w:rPr>
        <w:t xml:space="preserve">from this document </w:t>
      </w:r>
      <w:r>
        <w:rPr>
          <w:rFonts w:ascii="Khmer UI" w:hAnsi="Khmer UI" w:cs="Khmer UI"/>
          <w:sz w:val="24"/>
          <w:szCs w:val="24"/>
        </w:rPr>
        <w:t>are encouraging.  However, it would seem tha</w:t>
      </w:r>
      <w:r w:rsidR="00984182">
        <w:rPr>
          <w:rFonts w:ascii="Khmer UI" w:hAnsi="Khmer UI" w:cs="Khmer UI"/>
          <w:sz w:val="24"/>
          <w:szCs w:val="24"/>
        </w:rPr>
        <w:t>t the OPDC is missing a trick here in</w:t>
      </w:r>
      <w:r>
        <w:rPr>
          <w:rFonts w:ascii="Khmer UI" w:hAnsi="Khmer UI" w:cs="Khmer UI"/>
          <w:sz w:val="24"/>
          <w:szCs w:val="24"/>
        </w:rPr>
        <w:t xml:space="preserve"> suggesting th</w:t>
      </w:r>
      <w:r w:rsidR="00E7366E">
        <w:rPr>
          <w:rFonts w:ascii="Khmer UI" w:hAnsi="Khmer UI" w:cs="Khmer UI"/>
          <w:sz w:val="24"/>
          <w:szCs w:val="24"/>
        </w:rPr>
        <w:t>at it wants to ‘consult’ on developing a cultural</w:t>
      </w:r>
      <w:r>
        <w:rPr>
          <w:rFonts w:ascii="Khmer UI" w:hAnsi="Khmer UI" w:cs="Khmer UI"/>
          <w:sz w:val="24"/>
          <w:szCs w:val="24"/>
        </w:rPr>
        <w:t xml:space="preserve"> strategy</w:t>
      </w:r>
      <w:r w:rsidR="00984182">
        <w:rPr>
          <w:rFonts w:ascii="Khmer UI" w:hAnsi="Khmer UI" w:cs="Khmer UI"/>
          <w:sz w:val="24"/>
          <w:szCs w:val="24"/>
        </w:rPr>
        <w:t xml:space="preserve">.  It is suggested that </w:t>
      </w:r>
      <w:r w:rsidR="00485F7E">
        <w:rPr>
          <w:rFonts w:ascii="Khmer UI" w:hAnsi="Khmer UI" w:cs="Khmer UI"/>
          <w:sz w:val="24"/>
          <w:szCs w:val="24"/>
        </w:rPr>
        <w:t xml:space="preserve">instead </w:t>
      </w:r>
      <w:r w:rsidR="00984182">
        <w:rPr>
          <w:rFonts w:ascii="Khmer UI" w:hAnsi="Khmer UI" w:cs="Khmer UI"/>
          <w:sz w:val="24"/>
          <w:szCs w:val="24"/>
        </w:rPr>
        <w:t>the OPDC provide some funding to facilitate and support the community to develop the strategy. This could make full use of the existing expertise</w:t>
      </w:r>
      <w:r w:rsidRPr="00984182">
        <w:rPr>
          <w:rFonts w:ascii="Khmer UI" w:hAnsi="Khmer UI" w:cs="Khmer UI"/>
          <w:sz w:val="24"/>
          <w:szCs w:val="24"/>
        </w:rPr>
        <w:t xml:space="preserve"> within the community around the area’s history and heritage</w:t>
      </w:r>
      <w:r w:rsidR="00E7366E" w:rsidRPr="00984182">
        <w:rPr>
          <w:rFonts w:ascii="Khmer UI" w:hAnsi="Khmer UI" w:cs="Khmer UI"/>
          <w:sz w:val="24"/>
          <w:szCs w:val="24"/>
        </w:rPr>
        <w:t xml:space="preserve"> as well as</w:t>
      </w:r>
      <w:r w:rsidR="00984182">
        <w:rPr>
          <w:rFonts w:ascii="Khmer UI" w:hAnsi="Khmer UI" w:cs="Khmer UI"/>
          <w:sz w:val="24"/>
          <w:szCs w:val="24"/>
        </w:rPr>
        <w:t xml:space="preserve"> around</w:t>
      </w:r>
      <w:r w:rsidR="00E7366E" w:rsidRPr="00984182">
        <w:rPr>
          <w:rFonts w:ascii="Khmer UI" w:hAnsi="Khmer UI" w:cs="Khmer UI"/>
          <w:sz w:val="24"/>
          <w:szCs w:val="24"/>
        </w:rPr>
        <w:t xml:space="preserve"> new and developing culture </w:t>
      </w:r>
      <w:r w:rsidR="00984182" w:rsidRPr="00984182">
        <w:rPr>
          <w:rFonts w:ascii="Khmer UI" w:hAnsi="Khmer UI" w:cs="Khmer UI"/>
          <w:sz w:val="24"/>
          <w:szCs w:val="24"/>
        </w:rPr>
        <w:t>that might be best expressed through the engagement of young people from</w:t>
      </w:r>
      <w:r w:rsidR="00E7366E" w:rsidRPr="00984182">
        <w:rPr>
          <w:rFonts w:ascii="Khmer UI" w:hAnsi="Khmer UI" w:cs="Khmer UI"/>
          <w:sz w:val="24"/>
          <w:szCs w:val="24"/>
        </w:rPr>
        <w:t xml:space="preserve"> local schools, youth groups and colleges</w:t>
      </w:r>
      <w:r w:rsidR="00984182">
        <w:rPr>
          <w:rFonts w:ascii="Khmer UI" w:hAnsi="Khmer UI" w:cs="Khmer UI"/>
          <w:sz w:val="24"/>
          <w:szCs w:val="24"/>
        </w:rPr>
        <w:t xml:space="preserve">. </w:t>
      </w:r>
      <w:r w:rsidR="00984182" w:rsidRPr="00984182">
        <w:rPr>
          <w:rFonts w:ascii="Khmer UI" w:hAnsi="Khmer UI" w:cs="Khmer UI"/>
          <w:sz w:val="24"/>
          <w:szCs w:val="24"/>
        </w:rPr>
        <w:t xml:space="preserve"> </w:t>
      </w:r>
    </w:p>
    <w:p w:rsidR="00D36D4A" w:rsidRPr="00D36D4A" w:rsidRDefault="00D36D4A" w:rsidP="00A63221">
      <w:pPr>
        <w:pStyle w:val="ListParagraph"/>
        <w:spacing w:line="22" w:lineRule="atLeast"/>
        <w:ind w:left="426"/>
        <w:rPr>
          <w:rFonts w:ascii="Khmer UI" w:hAnsi="Khmer UI" w:cs="Khmer UI"/>
          <w:sz w:val="12"/>
          <w:szCs w:val="12"/>
        </w:rPr>
      </w:pPr>
    </w:p>
    <w:p w:rsidR="00984182" w:rsidRDefault="00D36D4A" w:rsidP="007C792B">
      <w:pPr>
        <w:pStyle w:val="ListParagraph"/>
        <w:spacing w:after="120" w:line="22" w:lineRule="atLeast"/>
        <w:ind w:left="425"/>
        <w:rPr>
          <w:rFonts w:ascii="Khmer UI" w:hAnsi="Khmer UI" w:cs="Khmer UI"/>
          <w:sz w:val="24"/>
          <w:szCs w:val="24"/>
        </w:rPr>
      </w:pPr>
      <w:r>
        <w:rPr>
          <w:rFonts w:ascii="Khmer UI" w:hAnsi="Khmer UI" w:cs="Khmer UI"/>
          <w:sz w:val="24"/>
          <w:szCs w:val="24"/>
        </w:rPr>
        <w:t xml:space="preserve">A good start on this would be to facilitate the mapping and surveying of buildings of historical </w:t>
      </w:r>
      <w:r w:rsidR="007C792B">
        <w:rPr>
          <w:rFonts w:ascii="Khmer UI" w:hAnsi="Khmer UI" w:cs="Khmer UI"/>
          <w:sz w:val="24"/>
          <w:szCs w:val="24"/>
        </w:rPr>
        <w:t>importance (see also below section on the Old Oak Outline Historic Assessment)</w:t>
      </w:r>
      <w:r>
        <w:rPr>
          <w:rFonts w:ascii="Khmer UI" w:hAnsi="Khmer UI" w:cs="Khmer UI"/>
          <w:sz w:val="24"/>
          <w:szCs w:val="24"/>
        </w:rPr>
        <w:t xml:space="preserve">, local venues of history, music and cultural activities and existing creative businesses – both in and around the OPDC area. </w:t>
      </w:r>
    </w:p>
    <w:p w:rsidR="007031A1" w:rsidRPr="007031A1" w:rsidRDefault="007031A1" w:rsidP="00A63221">
      <w:pPr>
        <w:spacing w:line="22" w:lineRule="atLeast"/>
        <w:ind w:left="426" w:hanging="426"/>
        <w:rPr>
          <w:b/>
        </w:rPr>
      </w:pPr>
      <w:r>
        <w:rPr>
          <w:rFonts w:ascii="Khmer UI" w:hAnsi="Khmer UI" w:cs="Khmer UI"/>
          <w:b/>
          <w:sz w:val="24"/>
          <w:szCs w:val="24"/>
        </w:rPr>
        <w:t>2.</w:t>
      </w:r>
      <w:r>
        <w:rPr>
          <w:rFonts w:ascii="Khmer UI" w:hAnsi="Khmer UI" w:cs="Khmer UI"/>
          <w:b/>
          <w:sz w:val="24"/>
          <w:szCs w:val="24"/>
        </w:rPr>
        <w:tab/>
      </w:r>
      <w:r w:rsidRPr="007031A1">
        <w:rPr>
          <w:rFonts w:ascii="Khmer UI" w:hAnsi="Khmer UI" w:cs="Khmer UI"/>
          <w:b/>
          <w:sz w:val="24"/>
          <w:szCs w:val="24"/>
        </w:rPr>
        <w:t xml:space="preserve">Decontamination Strategy: </w:t>
      </w:r>
      <w:r w:rsidRPr="007031A1">
        <w:rPr>
          <w:rFonts w:ascii="Khmer UI" w:hAnsi="Khmer UI" w:cs="Khmer UI"/>
          <w:sz w:val="24"/>
          <w:szCs w:val="24"/>
        </w:rPr>
        <w:t>There is little emphasis in the strategy on site characterisation – i.e. what the contamination is; which is essential in terms of risk assessments and effective remediation. It would be useful for more detail on this to be av</w:t>
      </w:r>
      <w:r w:rsidR="00F025C8">
        <w:rPr>
          <w:rFonts w:ascii="Khmer UI" w:hAnsi="Khmer UI" w:cs="Khmer UI"/>
          <w:sz w:val="24"/>
          <w:szCs w:val="24"/>
        </w:rPr>
        <w:t>ailable prior to putting together</w:t>
      </w:r>
      <w:r w:rsidR="00671FD2">
        <w:rPr>
          <w:rFonts w:ascii="Khmer UI" w:hAnsi="Khmer UI" w:cs="Khmer UI"/>
          <w:sz w:val="24"/>
          <w:szCs w:val="24"/>
        </w:rPr>
        <w:t xml:space="preserve"> </w:t>
      </w:r>
      <w:r w:rsidRPr="007031A1">
        <w:rPr>
          <w:rFonts w:ascii="Khmer UI" w:hAnsi="Khmer UI" w:cs="Khmer UI"/>
          <w:sz w:val="24"/>
          <w:szCs w:val="24"/>
        </w:rPr>
        <w:t xml:space="preserve">the </w:t>
      </w:r>
      <w:r w:rsidR="00671FD2">
        <w:rPr>
          <w:rFonts w:ascii="Khmer UI" w:hAnsi="Khmer UI" w:cs="Khmer UI"/>
          <w:sz w:val="24"/>
          <w:szCs w:val="24"/>
        </w:rPr>
        <w:t>next draft of the</w:t>
      </w:r>
      <w:r w:rsidRPr="007031A1">
        <w:rPr>
          <w:rFonts w:ascii="Khmer UI" w:hAnsi="Khmer UI" w:cs="Khmer UI"/>
          <w:sz w:val="24"/>
          <w:szCs w:val="24"/>
        </w:rPr>
        <w:t xml:space="preserve"> Local Plan.</w:t>
      </w:r>
    </w:p>
    <w:p w:rsidR="00D36D4A" w:rsidRPr="007031A1" w:rsidRDefault="00D36D4A" w:rsidP="00A63221">
      <w:pPr>
        <w:pStyle w:val="ListParagraph"/>
        <w:numPr>
          <w:ilvl w:val="0"/>
          <w:numId w:val="7"/>
        </w:numPr>
        <w:spacing w:line="22" w:lineRule="atLeast"/>
        <w:ind w:left="426" w:hanging="426"/>
        <w:rPr>
          <w:rFonts w:ascii="Khmer UI" w:hAnsi="Khmer UI" w:cs="Khmer UI"/>
          <w:b/>
          <w:sz w:val="24"/>
          <w:szCs w:val="24"/>
        </w:rPr>
      </w:pPr>
      <w:r w:rsidRPr="007031A1">
        <w:rPr>
          <w:rFonts w:ascii="Khmer UI" w:hAnsi="Khmer UI" w:cs="Khmer UI"/>
          <w:b/>
          <w:sz w:val="24"/>
          <w:szCs w:val="24"/>
        </w:rPr>
        <w:t xml:space="preserve">Development Capacity Study:  </w:t>
      </w:r>
      <w:r w:rsidRPr="007031A1">
        <w:rPr>
          <w:rFonts w:ascii="Khmer UI" w:hAnsi="Khmer UI" w:cs="Khmer UI"/>
          <w:sz w:val="24"/>
          <w:szCs w:val="24"/>
        </w:rPr>
        <w:t xml:space="preserve">This document does not provide sufficient evidence to support the Local Plan.  It lacks careful and detailed analysis of the capacity in the OPDC </w:t>
      </w:r>
      <w:r w:rsidRPr="007031A1">
        <w:rPr>
          <w:rFonts w:ascii="Khmer UI" w:hAnsi="Khmer UI" w:cs="Khmer UI"/>
          <w:sz w:val="24"/>
          <w:szCs w:val="24"/>
        </w:rPr>
        <w:lastRenderedPageBreak/>
        <w:t>area to deliver new homes and jobs –</w:t>
      </w:r>
      <w:r w:rsidR="00F235C4" w:rsidRPr="007031A1">
        <w:rPr>
          <w:rFonts w:ascii="Khmer UI" w:hAnsi="Khmer UI" w:cs="Khmer UI"/>
          <w:sz w:val="24"/>
          <w:szCs w:val="24"/>
        </w:rPr>
        <w:t xml:space="preserve"> it </w:t>
      </w:r>
      <w:r w:rsidR="00F218E2" w:rsidRPr="007031A1">
        <w:rPr>
          <w:rFonts w:ascii="Khmer UI" w:hAnsi="Khmer UI" w:cs="Khmer UI"/>
          <w:sz w:val="24"/>
          <w:szCs w:val="24"/>
        </w:rPr>
        <w:t>seems simply sets out</w:t>
      </w:r>
      <w:r w:rsidRPr="007031A1">
        <w:rPr>
          <w:rFonts w:ascii="Khmer UI" w:hAnsi="Khmer UI" w:cs="Khmer UI"/>
          <w:sz w:val="24"/>
          <w:szCs w:val="24"/>
        </w:rPr>
        <w:t xml:space="preserve"> how targets </w:t>
      </w:r>
      <w:r w:rsidR="00F235C4" w:rsidRPr="007031A1">
        <w:rPr>
          <w:rFonts w:ascii="Khmer UI" w:hAnsi="Khmer UI" w:cs="Khmer UI"/>
          <w:sz w:val="24"/>
          <w:szCs w:val="24"/>
        </w:rPr>
        <w:t xml:space="preserve">set </w:t>
      </w:r>
      <w:r w:rsidRPr="007031A1">
        <w:rPr>
          <w:rFonts w:ascii="Khmer UI" w:hAnsi="Khmer UI" w:cs="Khmer UI"/>
          <w:sz w:val="24"/>
          <w:szCs w:val="24"/>
        </w:rPr>
        <w:t>within the London Plan might be squeezed in</w:t>
      </w:r>
      <w:r w:rsidR="00F235C4" w:rsidRPr="007031A1">
        <w:rPr>
          <w:rFonts w:ascii="Khmer UI" w:hAnsi="Khmer UI" w:cs="Khmer UI"/>
          <w:sz w:val="24"/>
          <w:szCs w:val="24"/>
        </w:rPr>
        <w:t xml:space="preserve"> -</w:t>
      </w:r>
      <w:r w:rsidRPr="007031A1">
        <w:rPr>
          <w:rFonts w:ascii="Khmer UI" w:hAnsi="Khmer UI" w:cs="Khmer UI"/>
          <w:sz w:val="24"/>
          <w:szCs w:val="24"/>
        </w:rPr>
        <w:t xml:space="preserve"> regardless of site specific issues or full acknowledgement of the character of the local area.  </w:t>
      </w:r>
    </w:p>
    <w:p w:rsidR="0088005F" w:rsidRPr="00F235C4" w:rsidRDefault="0088005F" w:rsidP="00A63221">
      <w:pPr>
        <w:pStyle w:val="ListParagraph"/>
        <w:spacing w:line="22" w:lineRule="atLeast"/>
        <w:ind w:left="426"/>
        <w:rPr>
          <w:rFonts w:ascii="Khmer UI" w:hAnsi="Khmer UI" w:cs="Khmer UI"/>
          <w:b/>
          <w:sz w:val="12"/>
          <w:szCs w:val="12"/>
        </w:rPr>
      </w:pPr>
    </w:p>
    <w:p w:rsidR="0088005F" w:rsidRDefault="0088005F" w:rsidP="00AC5DB7">
      <w:pPr>
        <w:pStyle w:val="ListParagraph"/>
        <w:spacing w:after="0" w:line="22" w:lineRule="atLeast"/>
        <w:ind w:left="425"/>
        <w:rPr>
          <w:rFonts w:ascii="Khmer UI" w:hAnsi="Khmer UI" w:cs="Khmer UI"/>
          <w:sz w:val="24"/>
          <w:szCs w:val="24"/>
        </w:rPr>
      </w:pPr>
      <w:r>
        <w:rPr>
          <w:rFonts w:ascii="Khmer UI" w:hAnsi="Khmer UI" w:cs="Khmer UI"/>
          <w:sz w:val="24"/>
          <w:szCs w:val="24"/>
        </w:rPr>
        <w:t>The level of abstraction in the report – providing figures on new homes and jobs only</w:t>
      </w:r>
      <w:r w:rsidR="00D509FF">
        <w:rPr>
          <w:rFonts w:ascii="Khmer UI" w:hAnsi="Khmer UI" w:cs="Khmer UI"/>
          <w:sz w:val="24"/>
          <w:szCs w:val="24"/>
        </w:rPr>
        <w:t>,</w:t>
      </w:r>
      <w:r>
        <w:rPr>
          <w:rFonts w:ascii="Khmer UI" w:hAnsi="Khmer UI" w:cs="Khmer UI"/>
          <w:sz w:val="24"/>
          <w:szCs w:val="24"/>
        </w:rPr>
        <w:t xml:space="preserve"> is not helpful for local people and businesses to get a perspective on what this quantum of development means, what it will feel like and what the design issues might be like as a result.  </w:t>
      </w:r>
    </w:p>
    <w:p w:rsidR="0088005F" w:rsidRPr="00F235C4" w:rsidRDefault="0088005F" w:rsidP="00AC5DB7">
      <w:pPr>
        <w:pStyle w:val="ListParagraph"/>
        <w:spacing w:after="0" w:line="22" w:lineRule="atLeast"/>
        <w:ind w:left="425"/>
        <w:rPr>
          <w:rFonts w:ascii="Khmer UI" w:hAnsi="Khmer UI" w:cs="Khmer UI"/>
          <w:sz w:val="12"/>
          <w:szCs w:val="12"/>
        </w:rPr>
      </w:pPr>
    </w:p>
    <w:p w:rsidR="00AC5DB7" w:rsidRDefault="00737DBF" w:rsidP="00AC5DB7">
      <w:pPr>
        <w:pStyle w:val="ListParagraph"/>
        <w:spacing w:after="0" w:line="22" w:lineRule="atLeast"/>
        <w:ind w:left="425"/>
        <w:rPr>
          <w:rFonts w:ascii="Khmer UI" w:hAnsi="Khmer UI" w:cs="Khmer UI"/>
          <w:sz w:val="24"/>
          <w:szCs w:val="24"/>
        </w:rPr>
      </w:pPr>
      <w:r>
        <w:rPr>
          <w:rFonts w:ascii="Khmer UI" w:hAnsi="Khmer UI" w:cs="Khmer UI"/>
          <w:sz w:val="24"/>
          <w:szCs w:val="24"/>
        </w:rPr>
        <w:t>Only</w:t>
      </w:r>
      <w:r w:rsidR="0088005F">
        <w:rPr>
          <w:rFonts w:ascii="Khmer UI" w:hAnsi="Khmer UI" w:cs="Khmer UI"/>
          <w:sz w:val="24"/>
          <w:szCs w:val="24"/>
        </w:rPr>
        <w:t xml:space="preserve"> </w:t>
      </w:r>
      <w:r w:rsidR="00F235C4">
        <w:rPr>
          <w:rFonts w:ascii="Khmer UI" w:hAnsi="Khmer UI" w:cs="Khmer UI"/>
          <w:sz w:val="24"/>
          <w:szCs w:val="24"/>
        </w:rPr>
        <w:t xml:space="preserve">very </w:t>
      </w:r>
      <w:r w:rsidR="0088005F">
        <w:rPr>
          <w:rFonts w:ascii="Khmer UI" w:hAnsi="Khmer UI" w:cs="Khmer UI"/>
          <w:sz w:val="24"/>
          <w:szCs w:val="24"/>
        </w:rPr>
        <w:t xml:space="preserve">broad terms are </w:t>
      </w:r>
      <w:r w:rsidR="00F235C4">
        <w:rPr>
          <w:rFonts w:ascii="Khmer UI" w:hAnsi="Khmer UI" w:cs="Khmer UI"/>
          <w:sz w:val="24"/>
          <w:szCs w:val="24"/>
        </w:rPr>
        <w:t>used to describe</w:t>
      </w:r>
      <w:r w:rsidR="0088005F">
        <w:rPr>
          <w:rFonts w:ascii="Khmer UI" w:hAnsi="Khmer UI" w:cs="Khmer UI"/>
          <w:sz w:val="24"/>
          <w:szCs w:val="24"/>
        </w:rPr>
        <w:t xml:space="preserve"> heights of buildings – with no specific detail on how high </w:t>
      </w:r>
      <w:r w:rsidR="00F235C4">
        <w:rPr>
          <w:rFonts w:ascii="Khmer UI" w:hAnsi="Khmer UI" w:cs="Khmer UI"/>
          <w:sz w:val="24"/>
          <w:szCs w:val="24"/>
        </w:rPr>
        <w:t>and what this actually means.</w:t>
      </w:r>
    </w:p>
    <w:p w:rsidR="0088005F" w:rsidRPr="00AC5DB7" w:rsidRDefault="00F235C4" w:rsidP="00AC5DB7">
      <w:pPr>
        <w:pStyle w:val="ListParagraph"/>
        <w:spacing w:after="0" w:line="22" w:lineRule="atLeast"/>
        <w:ind w:left="425"/>
        <w:rPr>
          <w:rFonts w:ascii="Khmer UI" w:hAnsi="Khmer UI" w:cs="Khmer UI"/>
          <w:sz w:val="12"/>
          <w:szCs w:val="12"/>
        </w:rPr>
      </w:pPr>
      <w:r w:rsidRPr="00AC5DB7">
        <w:rPr>
          <w:rFonts w:ascii="Khmer UI" w:hAnsi="Khmer UI" w:cs="Khmer UI"/>
          <w:sz w:val="12"/>
          <w:szCs w:val="12"/>
        </w:rPr>
        <w:t xml:space="preserve"> </w:t>
      </w:r>
    </w:p>
    <w:p w:rsidR="00F129D4" w:rsidRDefault="00F129D4" w:rsidP="00AC5DB7">
      <w:pPr>
        <w:spacing w:after="0" w:line="22" w:lineRule="atLeast"/>
        <w:ind w:left="425"/>
        <w:rPr>
          <w:rFonts w:ascii="Khmer UI" w:hAnsi="Khmer UI" w:cs="Khmer UI"/>
          <w:sz w:val="24"/>
          <w:szCs w:val="24"/>
        </w:rPr>
      </w:pPr>
      <w:r>
        <w:rPr>
          <w:rFonts w:ascii="Khmer UI" w:hAnsi="Khmer UI" w:cs="Khmer UI"/>
          <w:sz w:val="24"/>
          <w:szCs w:val="24"/>
        </w:rPr>
        <w:t>An a</w:t>
      </w:r>
      <w:r w:rsidRPr="00F129D4">
        <w:rPr>
          <w:rFonts w:ascii="Khmer UI" w:hAnsi="Khmer UI" w:cs="Khmer UI"/>
          <w:sz w:val="24"/>
          <w:szCs w:val="24"/>
        </w:rPr>
        <w:t>verage density of 447 units per hectare (for the 57 hectares of proposed housing land</w:t>
      </w:r>
      <w:r>
        <w:rPr>
          <w:rFonts w:ascii="Khmer UI" w:hAnsi="Khmer UI" w:cs="Khmer UI"/>
          <w:sz w:val="24"/>
          <w:szCs w:val="24"/>
        </w:rPr>
        <w:t>);</w:t>
      </w:r>
      <w:r w:rsidRPr="00F129D4">
        <w:rPr>
          <w:rFonts w:ascii="Khmer UI" w:hAnsi="Khmer UI" w:cs="Khmer UI"/>
          <w:sz w:val="24"/>
          <w:szCs w:val="24"/>
        </w:rPr>
        <w:t xml:space="preserve"> way above the top of the Central London range</w:t>
      </w:r>
      <w:r>
        <w:rPr>
          <w:rFonts w:ascii="Khmer UI" w:hAnsi="Khmer UI" w:cs="Khmer UI"/>
          <w:sz w:val="24"/>
          <w:szCs w:val="24"/>
        </w:rPr>
        <w:t xml:space="preserve"> is proposed</w:t>
      </w:r>
      <w:r w:rsidRPr="00F129D4">
        <w:rPr>
          <w:rFonts w:ascii="Khmer UI" w:hAnsi="Khmer UI" w:cs="Khmer UI"/>
          <w:sz w:val="24"/>
          <w:szCs w:val="24"/>
        </w:rPr>
        <w:t xml:space="preserve">. Some </w:t>
      </w:r>
      <w:r>
        <w:rPr>
          <w:rFonts w:ascii="Khmer UI" w:hAnsi="Khmer UI" w:cs="Khmer UI"/>
          <w:sz w:val="24"/>
          <w:szCs w:val="24"/>
        </w:rPr>
        <w:t>parts are proposed to be at</w:t>
      </w:r>
      <w:r w:rsidRPr="00F129D4">
        <w:rPr>
          <w:rFonts w:ascii="Khmer UI" w:hAnsi="Khmer UI" w:cs="Khmer UI"/>
          <w:sz w:val="24"/>
          <w:szCs w:val="24"/>
        </w:rPr>
        <w:t xml:space="preserve"> ‘super-density’ </w:t>
      </w:r>
      <w:r>
        <w:rPr>
          <w:rFonts w:ascii="Khmer UI" w:hAnsi="Khmer UI" w:cs="Khmer UI"/>
          <w:sz w:val="24"/>
          <w:szCs w:val="24"/>
        </w:rPr>
        <w:t xml:space="preserve">levels </w:t>
      </w:r>
      <w:r w:rsidRPr="00F129D4">
        <w:rPr>
          <w:rFonts w:ascii="Khmer UI" w:hAnsi="Khmer UI" w:cs="Khmer UI"/>
          <w:sz w:val="24"/>
          <w:szCs w:val="24"/>
        </w:rPr>
        <w:t>- in the range of 600 units per hectare</w:t>
      </w:r>
      <w:r>
        <w:rPr>
          <w:rFonts w:ascii="Khmer UI" w:hAnsi="Khmer UI" w:cs="Khmer UI"/>
          <w:sz w:val="24"/>
          <w:szCs w:val="24"/>
        </w:rPr>
        <w:t>.  Th</w:t>
      </w:r>
      <w:r w:rsidRPr="00F129D4">
        <w:rPr>
          <w:rFonts w:ascii="Khmer UI" w:hAnsi="Khmer UI" w:cs="Khmer UI"/>
          <w:sz w:val="24"/>
          <w:szCs w:val="24"/>
        </w:rPr>
        <w:t>is surely unacceptable in this location</w:t>
      </w:r>
      <w:r>
        <w:rPr>
          <w:rFonts w:ascii="Khmer UI" w:hAnsi="Khmer UI" w:cs="Khmer UI"/>
          <w:sz w:val="24"/>
          <w:szCs w:val="24"/>
        </w:rPr>
        <w:t xml:space="preserve"> where general housing types in and around the area are street property dwellings</w:t>
      </w:r>
      <w:r w:rsidRPr="00F129D4">
        <w:rPr>
          <w:rFonts w:ascii="Khmer UI" w:hAnsi="Khmer UI" w:cs="Khmer UI"/>
          <w:sz w:val="24"/>
          <w:szCs w:val="24"/>
        </w:rPr>
        <w:t>.</w:t>
      </w:r>
    </w:p>
    <w:p w:rsidR="00AC5DB7" w:rsidRPr="00AC5DB7" w:rsidRDefault="00AC5DB7" w:rsidP="00AC5DB7">
      <w:pPr>
        <w:spacing w:after="0" w:line="22" w:lineRule="atLeast"/>
        <w:ind w:left="425"/>
        <w:rPr>
          <w:rFonts w:ascii="Khmer UI" w:hAnsi="Khmer UI" w:cs="Khmer UI"/>
          <w:sz w:val="12"/>
          <w:szCs w:val="12"/>
        </w:rPr>
      </w:pPr>
    </w:p>
    <w:p w:rsidR="00F129D4" w:rsidRDefault="00F129D4" w:rsidP="00AC5DB7">
      <w:pPr>
        <w:pStyle w:val="ListParagraph"/>
        <w:spacing w:after="0" w:line="22" w:lineRule="atLeast"/>
        <w:ind w:left="425"/>
        <w:rPr>
          <w:rFonts w:ascii="Khmer UI" w:hAnsi="Khmer UI" w:cs="Khmer UI"/>
          <w:sz w:val="24"/>
          <w:szCs w:val="24"/>
        </w:rPr>
      </w:pPr>
      <w:r w:rsidRPr="007637AC">
        <w:rPr>
          <w:rFonts w:ascii="Khmer UI" w:hAnsi="Khmer UI" w:cs="Khmer UI"/>
          <w:sz w:val="24"/>
          <w:szCs w:val="24"/>
        </w:rPr>
        <w:t>T</w:t>
      </w:r>
      <w:r>
        <w:rPr>
          <w:rFonts w:ascii="Khmer UI" w:hAnsi="Khmer UI" w:cs="Khmer UI"/>
          <w:sz w:val="24"/>
          <w:szCs w:val="24"/>
        </w:rPr>
        <w:t>here is concern that</w:t>
      </w:r>
      <w:r w:rsidRPr="007637AC">
        <w:rPr>
          <w:rFonts w:ascii="Khmer UI" w:hAnsi="Khmer UI" w:cs="Khmer UI"/>
          <w:sz w:val="24"/>
          <w:szCs w:val="24"/>
        </w:rPr>
        <w:t xml:space="preserve"> statutory space-standards of these super-density homes could be compromised and the likelihood that the numbers of affordable family-sized homes needed (to meet evidenced need) would not be achieved.  </w:t>
      </w:r>
    </w:p>
    <w:p w:rsidR="00D36D4A" w:rsidRPr="00100203" w:rsidRDefault="00D36D4A" w:rsidP="00A63221">
      <w:pPr>
        <w:pStyle w:val="ListParagraph"/>
        <w:spacing w:line="22" w:lineRule="atLeast"/>
        <w:ind w:left="426"/>
        <w:rPr>
          <w:rFonts w:ascii="Khmer UI" w:hAnsi="Khmer UI" w:cs="Khmer UI"/>
          <w:b/>
          <w:sz w:val="12"/>
          <w:szCs w:val="12"/>
        </w:rPr>
      </w:pPr>
    </w:p>
    <w:p w:rsidR="00F235C4" w:rsidRDefault="00F235C4" w:rsidP="00A63221">
      <w:pPr>
        <w:pStyle w:val="ListParagraph"/>
        <w:spacing w:line="22" w:lineRule="atLeast"/>
        <w:ind w:left="426"/>
        <w:rPr>
          <w:rFonts w:ascii="Khmer UI" w:hAnsi="Khmer UI" w:cs="Khmer UI"/>
          <w:sz w:val="24"/>
          <w:szCs w:val="24"/>
        </w:rPr>
      </w:pPr>
      <w:r>
        <w:rPr>
          <w:rFonts w:ascii="Khmer UI" w:hAnsi="Khmer UI" w:cs="Khmer UI"/>
          <w:sz w:val="24"/>
          <w:szCs w:val="24"/>
        </w:rPr>
        <w:t>It is not clear how much mixed development will be delivered.  Will it always be vertical mixed use in each case?</w:t>
      </w:r>
    </w:p>
    <w:p w:rsidR="00F235C4" w:rsidRPr="00F235C4" w:rsidRDefault="00F235C4" w:rsidP="00A63221">
      <w:pPr>
        <w:pStyle w:val="ListParagraph"/>
        <w:spacing w:line="22" w:lineRule="atLeast"/>
        <w:ind w:left="426"/>
        <w:rPr>
          <w:rFonts w:ascii="Khmer UI" w:hAnsi="Khmer UI" w:cs="Khmer UI"/>
          <w:sz w:val="12"/>
          <w:szCs w:val="12"/>
        </w:rPr>
      </w:pPr>
    </w:p>
    <w:p w:rsidR="00F235C4" w:rsidRDefault="00F235C4" w:rsidP="00AC5DB7">
      <w:pPr>
        <w:pStyle w:val="ListParagraph"/>
        <w:spacing w:after="0" w:line="22" w:lineRule="atLeast"/>
        <w:ind w:left="425"/>
        <w:rPr>
          <w:rFonts w:ascii="Khmer UI" w:hAnsi="Khmer UI" w:cs="Khmer UI"/>
          <w:sz w:val="24"/>
          <w:szCs w:val="24"/>
        </w:rPr>
      </w:pPr>
      <w:r>
        <w:rPr>
          <w:rFonts w:ascii="Khmer UI" w:hAnsi="Khmer UI" w:cs="Khmer UI"/>
          <w:sz w:val="24"/>
          <w:szCs w:val="24"/>
        </w:rPr>
        <w:t xml:space="preserve">Some detail on the methodology used would be helpful.  It is unclear  </w:t>
      </w:r>
      <w:r w:rsidRPr="00F235C4">
        <w:rPr>
          <w:rFonts w:ascii="Khmer UI" w:hAnsi="Khmer UI" w:cs="Khmer UI"/>
          <w:sz w:val="24"/>
          <w:szCs w:val="24"/>
        </w:rPr>
        <w:t>whether the assumptions in relation to floorspace per employee for the different types of jobs takes into account changing working practices in the future, or whether these figures are based on past assumptions.</w:t>
      </w:r>
    </w:p>
    <w:p w:rsidR="00AC5DB7" w:rsidRPr="00AC5DB7" w:rsidRDefault="00AC5DB7" w:rsidP="00AC5DB7">
      <w:pPr>
        <w:pStyle w:val="ListParagraph"/>
        <w:spacing w:after="0" w:line="22" w:lineRule="atLeast"/>
        <w:ind w:left="425"/>
        <w:rPr>
          <w:rFonts w:ascii="Khmer UI" w:hAnsi="Khmer UI" w:cs="Khmer UI"/>
          <w:sz w:val="12"/>
          <w:szCs w:val="12"/>
        </w:rPr>
      </w:pPr>
    </w:p>
    <w:p w:rsidR="00AC5DB7" w:rsidRPr="007637AC" w:rsidRDefault="00AC5DB7" w:rsidP="00AC5DB7">
      <w:pPr>
        <w:spacing w:after="120" w:line="22" w:lineRule="atLeast"/>
        <w:ind w:left="426" w:hanging="66"/>
        <w:rPr>
          <w:rFonts w:ascii="Khmer UI" w:hAnsi="Khmer UI" w:cs="Khmer UI"/>
          <w:sz w:val="24"/>
          <w:szCs w:val="24"/>
        </w:rPr>
      </w:pPr>
      <w:r>
        <w:rPr>
          <w:rFonts w:ascii="Khmer UI" w:hAnsi="Khmer UI" w:cs="Khmer UI"/>
          <w:sz w:val="24"/>
          <w:szCs w:val="24"/>
        </w:rPr>
        <w:t xml:space="preserve">The document is inadequate.  </w:t>
      </w:r>
      <w:r w:rsidRPr="007637AC">
        <w:rPr>
          <w:rFonts w:ascii="Khmer UI" w:hAnsi="Khmer UI" w:cs="Khmer UI"/>
          <w:sz w:val="24"/>
          <w:szCs w:val="24"/>
        </w:rPr>
        <w:t>It is essential that a detailed evidence base study is carried out to provide:</w:t>
      </w:r>
    </w:p>
    <w:p w:rsidR="00AC5DB7" w:rsidRPr="007637AC" w:rsidRDefault="00AC5DB7" w:rsidP="00AC5DB7">
      <w:pPr>
        <w:pStyle w:val="ListParagraph"/>
        <w:numPr>
          <w:ilvl w:val="0"/>
          <w:numId w:val="13"/>
        </w:numPr>
        <w:spacing w:after="120" w:line="22" w:lineRule="atLeast"/>
        <w:ind w:left="851" w:hanging="491"/>
        <w:rPr>
          <w:rFonts w:ascii="Khmer UI" w:hAnsi="Khmer UI" w:cs="Khmer UI"/>
          <w:sz w:val="24"/>
          <w:szCs w:val="24"/>
        </w:rPr>
      </w:pPr>
      <w:r w:rsidRPr="007637AC">
        <w:rPr>
          <w:rFonts w:ascii="Khmer UI" w:hAnsi="Khmer UI" w:cs="Khmer UI"/>
          <w:sz w:val="24"/>
          <w:szCs w:val="24"/>
        </w:rPr>
        <w:t>detailed analysis on land available for housing supply;</w:t>
      </w:r>
    </w:p>
    <w:p w:rsidR="00AC5DB7" w:rsidRPr="007637AC" w:rsidRDefault="00AC5DB7" w:rsidP="00AC5DB7">
      <w:pPr>
        <w:pStyle w:val="ListParagraph"/>
        <w:numPr>
          <w:ilvl w:val="0"/>
          <w:numId w:val="13"/>
        </w:numPr>
        <w:spacing w:after="120" w:line="22" w:lineRule="atLeast"/>
        <w:ind w:left="851" w:hanging="491"/>
        <w:rPr>
          <w:rFonts w:ascii="Khmer UI" w:hAnsi="Khmer UI" w:cs="Khmer UI"/>
          <w:sz w:val="24"/>
          <w:szCs w:val="24"/>
        </w:rPr>
      </w:pPr>
      <w:r w:rsidRPr="007637AC">
        <w:rPr>
          <w:rFonts w:ascii="Khmer UI" w:hAnsi="Khmer UI" w:cs="Khmer UI"/>
          <w:sz w:val="24"/>
          <w:szCs w:val="24"/>
        </w:rPr>
        <w:t xml:space="preserve">exact assessments of building heights and density levels across the OPDC area; </w:t>
      </w:r>
    </w:p>
    <w:p w:rsidR="00AC5DB7" w:rsidRDefault="00AC5DB7" w:rsidP="00AC5DB7">
      <w:pPr>
        <w:pStyle w:val="ListParagraph"/>
        <w:numPr>
          <w:ilvl w:val="0"/>
          <w:numId w:val="13"/>
        </w:numPr>
        <w:spacing w:after="120" w:line="22" w:lineRule="atLeast"/>
        <w:ind w:left="851" w:hanging="491"/>
        <w:rPr>
          <w:rFonts w:ascii="Khmer UI" w:hAnsi="Khmer UI" w:cs="Khmer UI"/>
          <w:sz w:val="24"/>
          <w:szCs w:val="24"/>
        </w:rPr>
      </w:pPr>
      <w:r w:rsidRPr="007637AC">
        <w:rPr>
          <w:rFonts w:ascii="Khmer UI" w:hAnsi="Khmer UI" w:cs="Khmer UI"/>
          <w:sz w:val="24"/>
          <w:szCs w:val="24"/>
        </w:rPr>
        <w:t xml:space="preserve">detailed analysis on the number of affordable and family sized homes that will be provided and where necessary </w:t>
      </w:r>
      <w:r>
        <w:rPr>
          <w:rFonts w:ascii="Khmer UI" w:hAnsi="Khmer UI" w:cs="Khmer UI"/>
          <w:sz w:val="24"/>
          <w:szCs w:val="24"/>
        </w:rPr>
        <w:t>–</w:t>
      </w:r>
    </w:p>
    <w:p w:rsidR="00F235C4" w:rsidRPr="00AC5DB7" w:rsidRDefault="00AC5DB7" w:rsidP="00AC5DB7">
      <w:pPr>
        <w:pStyle w:val="ListParagraph"/>
        <w:numPr>
          <w:ilvl w:val="0"/>
          <w:numId w:val="13"/>
        </w:numPr>
        <w:spacing w:after="120" w:line="22" w:lineRule="atLeast"/>
        <w:ind w:left="851" w:hanging="491"/>
        <w:rPr>
          <w:rFonts w:ascii="Khmer UI" w:hAnsi="Khmer UI" w:cs="Khmer UI"/>
          <w:sz w:val="24"/>
          <w:szCs w:val="24"/>
        </w:rPr>
      </w:pPr>
      <w:r w:rsidRPr="00AC5DB7">
        <w:rPr>
          <w:rFonts w:ascii="Khmer UI" w:hAnsi="Khmer UI" w:cs="Khmer UI"/>
          <w:sz w:val="24"/>
          <w:szCs w:val="24"/>
        </w:rPr>
        <w:t>adjustments need to be made to the numbers of homes being planned</w:t>
      </w:r>
    </w:p>
    <w:p w:rsidR="00AC5DB7" w:rsidRPr="00AC5DB7" w:rsidRDefault="00AC5DB7" w:rsidP="00AC5DB7">
      <w:pPr>
        <w:pStyle w:val="ListParagraph"/>
        <w:spacing w:line="22" w:lineRule="atLeast"/>
        <w:ind w:left="426"/>
        <w:rPr>
          <w:rFonts w:ascii="Khmer UI" w:hAnsi="Khmer UI" w:cs="Khmer UI"/>
          <w:sz w:val="12"/>
          <w:szCs w:val="12"/>
        </w:rPr>
      </w:pPr>
    </w:p>
    <w:p w:rsidR="0027795F" w:rsidRDefault="00F235C4" w:rsidP="00A63221">
      <w:pPr>
        <w:pStyle w:val="ListParagraph"/>
        <w:numPr>
          <w:ilvl w:val="0"/>
          <w:numId w:val="7"/>
        </w:numPr>
        <w:spacing w:after="120" w:line="22" w:lineRule="atLeast"/>
        <w:ind w:left="425" w:hanging="425"/>
        <w:rPr>
          <w:rFonts w:ascii="Khmer UI" w:hAnsi="Khmer UI" w:cs="Khmer UI"/>
          <w:b/>
          <w:sz w:val="24"/>
          <w:szCs w:val="24"/>
        </w:rPr>
      </w:pPr>
      <w:r>
        <w:rPr>
          <w:rFonts w:ascii="Khmer UI" w:hAnsi="Khmer UI" w:cs="Khmer UI"/>
          <w:b/>
          <w:sz w:val="24"/>
          <w:szCs w:val="24"/>
        </w:rPr>
        <w:t>Developm</w:t>
      </w:r>
      <w:r w:rsidR="0027795F">
        <w:rPr>
          <w:rFonts w:ascii="Khmer UI" w:hAnsi="Khmer UI" w:cs="Khmer UI"/>
          <w:b/>
          <w:sz w:val="24"/>
          <w:szCs w:val="24"/>
        </w:rPr>
        <w:t xml:space="preserve">ent Infrastructure Funding Study </w:t>
      </w:r>
    </w:p>
    <w:p w:rsidR="0027795F" w:rsidRDefault="005714C0" w:rsidP="00A63221">
      <w:pPr>
        <w:spacing w:after="0" w:line="22" w:lineRule="atLeast"/>
        <w:ind w:left="426"/>
        <w:rPr>
          <w:rFonts w:ascii="Khmer UI" w:hAnsi="Khmer UI" w:cs="Khmer UI"/>
          <w:sz w:val="24"/>
          <w:szCs w:val="24"/>
        </w:rPr>
      </w:pPr>
      <w:r w:rsidRPr="005714C0">
        <w:rPr>
          <w:rFonts w:ascii="Khmer UI" w:hAnsi="Khmer UI" w:cs="Khmer UI"/>
          <w:sz w:val="24"/>
          <w:szCs w:val="24"/>
          <w:u w:val="single"/>
        </w:rPr>
        <w:t>The funding gap</w:t>
      </w:r>
      <w:r>
        <w:rPr>
          <w:rFonts w:ascii="Khmer UI" w:hAnsi="Khmer UI" w:cs="Khmer UI"/>
          <w:sz w:val="24"/>
          <w:szCs w:val="24"/>
        </w:rPr>
        <w:t xml:space="preserve"> </w:t>
      </w:r>
      <w:proofErr w:type="gramStart"/>
      <w:r>
        <w:rPr>
          <w:rFonts w:ascii="Khmer UI" w:hAnsi="Khmer UI" w:cs="Khmer UI"/>
          <w:sz w:val="24"/>
          <w:szCs w:val="24"/>
        </w:rPr>
        <w:t>The</w:t>
      </w:r>
      <w:proofErr w:type="gramEnd"/>
      <w:r>
        <w:rPr>
          <w:rFonts w:ascii="Khmer UI" w:hAnsi="Khmer UI" w:cs="Khmer UI"/>
          <w:sz w:val="24"/>
          <w:szCs w:val="24"/>
        </w:rPr>
        <w:t xml:space="preserve"> potential impact on delivery of affordable housing is a key concern in terms of the funding gap highlighted in the DIF</w:t>
      </w:r>
      <w:r w:rsidR="00061B26">
        <w:rPr>
          <w:rFonts w:ascii="Khmer UI" w:hAnsi="Khmer UI" w:cs="Khmer UI"/>
          <w:sz w:val="24"/>
          <w:szCs w:val="24"/>
        </w:rPr>
        <w:t>S.  How the</w:t>
      </w:r>
      <w:r>
        <w:rPr>
          <w:rFonts w:ascii="Khmer UI" w:hAnsi="Khmer UI" w:cs="Khmer UI"/>
          <w:sz w:val="24"/>
          <w:szCs w:val="24"/>
        </w:rPr>
        <w:t xml:space="preserve"> £1.5b infrastructure costs </w:t>
      </w:r>
      <w:r w:rsidR="00061B26">
        <w:rPr>
          <w:rFonts w:ascii="Khmer UI" w:hAnsi="Khmer UI" w:cs="Khmer UI"/>
          <w:sz w:val="24"/>
          <w:szCs w:val="24"/>
        </w:rPr>
        <w:t>highlighted in the DIFS becomes</w:t>
      </w:r>
      <w:r>
        <w:rPr>
          <w:rFonts w:ascii="Khmer UI" w:hAnsi="Khmer UI" w:cs="Khmer UI"/>
          <w:sz w:val="24"/>
          <w:szCs w:val="24"/>
        </w:rPr>
        <w:t xml:space="preserve"> £2b</w:t>
      </w:r>
      <w:r w:rsidR="00061B26">
        <w:rPr>
          <w:rFonts w:ascii="Khmer UI" w:hAnsi="Khmer UI" w:cs="Khmer UI"/>
          <w:sz w:val="24"/>
          <w:szCs w:val="24"/>
        </w:rPr>
        <w:t xml:space="preserve"> in the Local Plan along </w:t>
      </w:r>
      <w:r w:rsidR="00061B26" w:rsidRPr="00061B26">
        <w:rPr>
          <w:rFonts w:ascii="Khmer UI" w:hAnsi="Khmer UI" w:cs="Khmer UI"/>
          <w:sz w:val="24"/>
          <w:szCs w:val="24"/>
        </w:rPr>
        <w:t>with a suggestion that additional infrastructure items emerging from other draft studies and strategies are likely to increase this figure</w:t>
      </w:r>
      <w:r w:rsidR="004E2A3A">
        <w:rPr>
          <w:rFonts w:ascii="Khmer UI" w:hAnsi="Khmer UI" w:cs="Khmer UI"/>
          <w:sz w:val="24"/>
          <w:szCs w:val="24"/>
        </w:rPr>
        <w:t>,</w:t>
      </w:r>
      <w:r w:rsidR="00061B26">
        <w:rPr>
          <w:rFonts w:ascii="Khmer UI" w:hAnsi="Khmer UI" w:cs="Khmer UI"/>
          <w:sz w:val="24"/>
          <w:szCs w:val="24"/>
        </w:rPr>
        <w:t xml:space="preserve"> is not evidenced. </w:t>
      </w:r>
    </w:p>
    <w:p w:rsidR="00100203" w:rsidRPr="00100203" w:rsidRDefault="00100203" w:rsidP="00A63221">
      <w:pPr>
        <w:spacing w:after="0" w:line="22" w:lineRule="atLeast"/>
        <w:ind w:left="426"/>
        <w:rPr>
          <w:rFonts w:ascii="Khmer UI" w:hAnsi="Khmer UI" w:cs="Khmer UI"/>
          <w:sz w:val="12"/>
          <w:szCs w:val="12"/>
        </w:rPr>
      </w:pPr>
    </w:p>
    <w:p w:rsidR="00100203" w:rsidRDefault="00061B26" w:rsidP="00A63221">
      <w:pPr>
        <w:spacing w:after="0" w:line="22" w:lineRule="atLeast"/>
        <w:ind w:left="426"/>
        <w:rPr>
          <w:rFonts w:ascii="Khmer UI" w:hAnsi="Khmer UI" w:cs="Khmer UI"/>
          <w:sz w:val="24"/>
          <w:szCs w:val="24"/>
        </w:rPr>
      </w:pPr>
      <w:r>
        <w:rPr>
          <w:rFonts w:ascii="Khmer UI" w:hAnsi="Khmer UI" w:cs="Khmer UI"/>
          <w:sz w:val="24"/>
          <w:szCs w:val="24"/>
        </w:rPr>
        <w:t xml:space="preserve">It is essential that updated data is provided prior to the publication of the next draft of the Local Plan and that alternatives are presented in relation to the funding gap that do not present a fete accompli when it comes to (reduced) targets for affordable housing.  </w:t>
      </w:r>
    </w:p>
    <w:p w:rsidR="00100203" w:rsidRPr="00100203" w:rsidRDefault="00100203" w:rsidP="00A63221">
      <w:pPr>
        <w:spacing w:after="0" w:line="22" w:lineRule="atLeast"/>
        <w:ind w:left="426"/>
        <w:rPr>
          <w:rFonts w:ascii="Khmer UI" w:hAnsi="Khmer UI" w:cs="Khmer UI"/>
          <w:sz w:val="12"/>
          <w:szCs w:val="12"/>
        </w:rPr>
      </w:pPr>
    </w:p>
    <w:p w:rsidR="00100203" w:rsidRDefault="0027795F" w:rsidP="00A63221">
      <w:pPr>
        <w:spacing w:after="0" w:line="22" w:lineRule="atLeast"/>
        <w:ind w:left="426"/>
        <w:rPr>
          <w:rFonts w:ascii="Khmer UI" w:hAnsi="Khmer UI" w:cs="Khmer UI"/>
          <w:sz w:val="24"/>
          <w:szCs w:val="24"/>
        </w:rPr>
      </w:pPr>
      <w:r w:rsidRPr="0027795F">
        <w:rPr>
          <w:rFonts w:ascii="Khmer UI" w:hAnsi="Khmer UI" w:cs="Khmer UI"/>
          <w:sz w:val="24"/>
          <w:szCs w:val="24"/>
          <w:u w:val="single"/>
        </w:rPr>
        <w:t>Social Infrastructure</w:t>
      </w:r>
      <w:r>
        <w:rPr>
          <w:rFonts w:ascii="Khmer UI" w:hAnsi="Khmer UI" w:cs="Khmer UI"/>
          <w:sz w:val="24"/>
          <w:szCs w:val="24"/>
        </w:rPr>
        <w:t xml:space="preserve"> There is some concern that service providers tend not to play for more than 3 years in advance, so the task of predicting infrastructure needs for the next 20 years is presumably a very inexact science.  The worry relates </w:t>
      </w:r>
      <w:r w:rsidR="005714C0">
        <w:rPr>
          <w:rFonts w:ascii="Khmer UI" w:hAnsi="Khmer UI" w:cs="Khmer UI"/>
          <w:sz w:val="24"/>
          <w:szCs w:val="24"/>
        </w:rPr>
        <w:t xml:space="preserve">to how realistic </w:t>
      </w:r>
      <w:r w:rsidR="004E2A3A">
        <w:rPr>
          <w:rFonts w:ascii="Khmer UI" w:hAnsi="Khmer UI" w:cs="Khmer UI"/>
          <w:sz w:val="24"/>
          <w:szCs w:val="24"/>
        </w:rPr>
        <w:t>the costings are</w:t>
      </w:r>
      <w:r w:rsidR="005714C0">
        <w:rPr>
          <w:rFonts w:ascii="Khmer UI" w:hAnsi="Khmer UI" w:cs="Khmer UI"/>
          <w:sz w:val="24"/>
          <w:szCs w:val="24"/>
        </w:rPr>
        <w:t xml:space="preserve"> and what margin of error there might be</w:t>
      </w:r>
      <w:r w:rsidR="004E2A3A">
        <w:rPr>
          <w:rFonts w:ascii="Khmer UI" w:hAnsi="Khmer UI" w:cs="Khmer UI"/>
          <w:sz w:val="24"/>
          <w:szCs w:val="24"/>
        </w:rPr>
        <w:t>,</w:t>
      </w:r>
      <w:r w:rsidR="005714C0">
        <w:rPr>
          <w:rFonts w:ascii="Khmer UI" w:hAnsi="Khmer UI" w:cs="Khmer UI"/>
          <w:sz w:val="24"/>
          <w:szCs w:val="24"/>
        </w:rPr>
        <w:t xml:space="preserve"> particularly given the already large funding gap.</w:t>
      </w:r>
    </w:p>
    <w:p w:rsidR="0027795F" w:rsidRPr="00100203" w:rsidRDefault="005714C0" w:rsidP="00A63221">
      <w:pPr>
        <w:spacing w:after="0" w:line="22" w:lineRule="atLeast"/>
        <w:ind w:left="426"/>
        <w:rPr>
          <w:rFonts w:ascii="Khmer UI" w:hAnsi="Khmer UI" w:cs="Khmer UI"/>
          <w:sz w:val="12"/>
          <w:szCs w:val="12"/>
        </w:rPr>
      </w:pPr>
      <w:r w:rsidRPr="00100203">
        <w:rPr>
          <w:rFonts w:ascii="Khmer UI" w:hAnsi="Khmer UI" w:cs="Khmer UI"/>
          <w:sz w:val="12"/>
          <w:szCs w:val="12"/>
        </w:rPr>
        <w:t xml:space="preserve">  </w:t>
      </w:r>
    </w:p>
    <w:p w:rsidR="0027795F" w:rsidRDefault="005714C0" w:rsidP="00A63221">
      <w:pPr>
        <w:spacing w:after="0" w:line="22" w:lineRule="atLeast"/>
        <w:ind w:left="426"/>
        <w:rPr>
          <w:rFonts w:ascii="Khmer UI" w:hAnsi="Khmer UI" w:cs="Khmer UI"/>
          <w:sz w:val="24"/>
          <w:szCs w:val="24"/>
        </w:rPr>
      </w:pPr>
      <w:r>
        <w:rPr>
          <w:rFonts w:ascii="Khmer UI" w:hAnsi="Khmer UI" w:cs="Khmer UI"/>
          <w:sz w:val="24"/>
          <w:szCs w:val="24"/>
        </w:rPr>
        <w:lastRenderedPageBreak/>
        <w:t>To what extent have losses of social infrastructure in surrounding boroughs and gaps in existing provision been taken into account? Clearly the OPDC has a duty to co-operate with neighbouring boroughs</w:t>
      </w:r>
      <w:r w:rsidR="002A69F8">
        <w:rPr>
          <w:rFonts w:ascii="Khmer UI" w:hAnsi="Khmer UI" w:cs="Khmer UI"/>
          <w:sz w:val="24"/>
          <w:szCs w:val="24"/>
        </w:rPr>
        <w:t xml:space="preserve"> and</w:t>
      </w:r>
      <w:r>
        <w:rPr>
          <w:rFonts w:ascii="Khmer UI" w:hAnsi="Khmer UI" w:cs="Khmer UI"/>
          <w:sz w:val="24"/>
          <w:szCs w:val="24"/>
        </w:rPr>
        <w:t xml:space="preserve"> it would be good to see some of the evidence of how this is translates in terms of social infrastructure costing in the DIFS</w:t>
      </w:r>
      <w:r w:rsidR="00100203">
        <w:rPr>
          <w:rFonts w:ascii="Khmer UI" w:hAnsi="Khmer UI" w:cs="Khmer UI"/>
          <w:sz w:val="24"/>
          <w:szCs w:val="24"/>
        </w:rPr>
        <w:t>.</w:t>
      </w:r>
    </w:p>
    <w:p w:rsidR="00100203" w:rsidRPr="00100203" w:rsidRDefault="00100203" w:rsidP="00A63221">
      <w:pPr>
        <w:spacing w:after="0" w:line="22" w:lineRule="atLeast"/>
        <w:ind w:left="426"/>
        <w:rPr>
          <w:rFonts w:ascii="Khmer UI" w:hAnsi="Khmer UI" w:cs="Khmer UI"/>
          <w:sz w:val="12"/>
          <w:szCs w:val="12"/>
        </w:rPr>
      </w:pPr>
    </w:p>
    <w:p w:rsidR="0027795F" w:rsidRDefault="0027795F" w:rsidP="00A63221">
      <w:pPr>
        <w:spacing w:after="0" w:line="22" w:lineRule="atLeast"/>
        <w:ind w:left="426"/>
        <w:rPr>
          <w:rFonts w:ascii="Khmer UI" w:hAnsi="Khmer UI" w:cs="Khmer UI"/>
          <w:sz w:val="24"/>
          <w:szCs w:val="24"/>
        </w:rPr>
      </w:pPr>
      <w:proofErr w:type="gramStart"/>
      <w:r w:rsidRPr="0027795F">
        <w:rPr>
          <w:rFonts w:ascii="Khmer UI" w:hAnsi="Khmer UI" w:cs="Khmer UI"/>
          <w:sz w:val="24"/>
          <w:szCs w:val="24"/>
          <w:u w:val="single"/>
        </w:rPr>
        <w:t>Affordable workspace, employment and training facilities</w:t>
      </w:r>
      <w:r w:rsidRPr="0027795F">
        <w:rPr>
          <w:rFonts w:ascii="Khmer UI" w:hAnsi="Khmer UI" w:cs="Khmer UI"/>
          <w:sz w:val="24"/>
          <w:szCs w:val="24"/>
        </w:rPr>
        <w:t>.</w:t>
      </w:r>
      <w:proofErr w:type="gramEnd"/>
      <w:r w:rsidRPr="0027795F">
        <w:rPr>
          <w:rFonts w:ascii="Khmer UI" w:hAnsi="Khmer UI" w:cs="Khmer UI"/>
          <w:sz w:val="24"/>
          <w:szCs w:val="24"/>
        </w:rPr>
        <w:t xml:space="preserve"> The main message of this section</w:t>
      </w:r>
      <w:r>
        <w:rPr>
          <w:rFonts w:ascii="Khmer UI" w:hAnsi="Khmer UI" w:cs="Khmer UI"/>
          <w:sz w:val="24"/>
          <w:szCs w:val="24"/>
        </w:rPr>
        <w:t xml:space="preserve"> of the DIFS</w:t>
      </w:r>
      <w:r w:rsidRPr="0027795F">
        <w:rPr>
          <w:rFonts w:ascii="Khmer UI" w:hAnsi="Khmer UI" w:cs="Khmer UI"/>
          <w:sz w:val="24"/>
          <w:szCs w:val="24"/>
        </w:rPr>
        <w:t xml:space="preserve"> is that the OPDC expects the provision of affordable workspace, construction skills training and training facilities to be provided by the market. However</w:t>
      </w:r>
      <w:r>
        <w:rPr>
          <w:rFonts w:ascii="Khmer UI" w:hAnsi="Khmer UI" w:cs="Khmer UI"/>
          <w:sz w:val="24"/>
          <w:szCs w:val="24"/>
        </w:rPr>
        <w:t>,</w:t>
      </w:r>
      <w:r w:rsidRPr="0027795F">
        <w:rPr>
          <w:rFonts w:ascii="Khmer UI" w:hAnsi="Khmer UI" w:cs="Khmer UI"/>
          <w:sz w:val="24"/>
          <w:szCs w:val="24"/>
        </w:rPr>
        <w:t xml:space="preserve"> the Local Plan acknowledges that speculative market-led development is unlikely to </w:t>
      </w:r>
      <w:r>
        <w:rPr>
          <w:rFonts w:ascii="Khmer UI" w:hAnsi="Khmer UI" w:cs="Khmer UI"/>
          <w:sz w:val="24"/>
          <w:szCs w:val="24"/>
        </w:rPr>
        <w:t>make adequate provision for small and medium enterprises</w:t>
      </w:r>
      <w:r w:rsidRPr="0027795F">
        <w:rPr>
          <w:rFonts w:ascii="Khmer UI" w:hAnsi="Khmer UI" w:cs="Khmer UI"/>
          <w:sz w:val="24"/>
          <w:szCs w:val="24"/>
        </w:rPr>
        <w:t xml:space="preserve">.  </w:t>
      </w:r>
    </w:p>
    <w:p w:rsidR="002A69F8" w:rsidRPr="002A69F8" w:rsidRDefault="002A69F8" w:rsidP="00A63221">
      <w:pPr>
        <w:spacing w:after="0" w:line="22" w:lineRule="atLeast"/>
        <w:ind w:left="426"/>
        <w:rPr>
          <w:rFonts w:ascii="Khmer UI" w:hAnsi="Khmer UI" w:cs="Khmer UI"/>
          <w:sz w:val="12"/>
          <w:szCs w:val="12"/>
        </w:rPr>
      </w:pPr>
    </w:p>
    <w:p w:rsidR="002A69F8" w:rsidRDefault="0027795F" w:rsidP="00A63221">
      <w:pPr>
        <w:spacing w:after="0" w:line="22" w:lineRule="atLeast"/>
        <w:ind w:left="426"/>
        <w:rPr>
          <w:rFonts w:ascii="Khmer UI" w:hAnsi="Khmer UI" w:cs="Khmer UI"/>
          <w:sz w:val="24"/>
          <w:szCs w:val="24"/>
        </w:rPr>
      </w:pPr>
      <w:r w:rsidRPr="0027795F">
        <w:rPr>
          <w:rFonts w:ascii="Khmer UI" w:hAnsi="Khmer UI" w:cs="Khmer UI"/>
          <w:sz w:val="24"/>
          <w:szCs w:val="24"/>
        </w:rPr>
        <w:t>More thought needs to be given to the types and sizes of businesses/activities that will require affordable workspace,</w:t>
      </w:r>
      <w:r>
        <w:rPr>
          <w:rFonts w:ascii="Khmer UI" w:hAnsi="Khmer UI" w:cs="Khmer UI"/>
          <w:sz w:val="24"/>
          <w:szCs w:val="24"/>
        </w:rPr>
        <w:t xml:space="preserve"> what ‘affordable’ means to the OPDC</w:t>
      </w:r>
      <w:r w:rsidRPr="0027795F">
        <w:rPr>
          <w:rFonts w:ascii="Khmer UI" w:hAnsi="Khmer UI" w:cs="Khmer UI"/>
          <w:sz w:val="24"/>
          <w:szCs w:val="24"/>
        </w:rPr>
        <w:t xml:space="preserve"> and how this will be delivered in practice through development.</w:t>
      </w:r>
    </w:p>
    <w:p w:rsidR="0027795F" w:rsidRPr="002A69F8" w:rsidRDefault="0027795F" w:rsidP="00A63221">
      <w:pPr>
        <w:spacing w:after="0" w:line="22" w:lineRule="atLeast"/>
        <w:ind w:left="426"/>
        <w:rPr>
          <w:rFonts w:ascii="Khmer UI" w:hAnsi="Khmer UI" w:cs="Khmer UI"/>
          <w:sz w:val="12"/>
          <w:szCs w:val="12"/>
        </w:rPr>
      </w:pPr>
      <w:r w:rsidRPr="002A69F8">
        <w:rPr>
          <w:rFonts w:ascii="Khmer UI" w:hAnsi="Khmer UI" w:cs="Khmer UI"/>
          <w:sz w:val="12"/>
          <w:szCs w:val="12"/>
        </w:rPr>
        <w:t xml:space="preserve">  </w:t>
      </w:r>
    </w:p>
    <w:p w:rsidR="0027795F" w:rsidRDefault="0027795F" w:rsidP="00A63221">
      <w:pPr>
        <w:spacing w:after="0" w:line="22" w:lineRule="atLeast"/>
        <w:ind w:left="426"/>
        <w:rPr>
          <w:rFonts w:ascii="Khmer UI" w:hAnsi="Khmer UI" w:cs="Khmer UI"/>
          <w:sz w:val="24"/>
          <w:szCs w:val="24"/>
        </w:rPr>
      </w:pPr>
      <w:r w:rsidRPr="0027795F">
        <w:rPr>
          <w:rFonts w:ascii="Khmer UI" w:hAnsi="Khmer UI" w:cs="Khmer UI"/>
          <w:sz w:val="24"/>
          <w:szCs w:val="24"/>
        </w:rPr>
        <w:t>There may be no ‘cost’ to the OPDC, but there will be a cost to the developer.  If S106 is to be used as a tool, then some further thought needs to be given to the priority of affordable workspace vis a vis other S106 requirements, and affordable housing.  Even if the market will deliver the infrastructure and space, developers need very clear guid</w:t>
      </w:r>
      <w:r>
        <w:rPr>
          <w:rFonts w:ascii="Khmer UI" w:hAnsi="Khmer UI" w:cs="Khmer UI"/>
          <w:sz w:val="24"/>
          <w:szCs w:val="24"/>
        </w:rPr>
        <w:t>ance on the OPDC’s position on percentage</w:t>
      </w:r>
      <w:r w:rsidRPr="0027795F">
        <w:rPr>
          <w:rFonts w:ascii="Khmer UI" w:hAnsi="Khmer UI" w:cs="Khmer UI"/>
          <w:sz w:val="24"/>
          <w:szCs w:val="24"/>
        </w:rPr>
        <w:t xml:space="preserve"> market rents, and the spec</w:t>
      </w:r>
      <w:r>
        <w:rPr>
          <w:rFonts w:ascii="Khmer UI" w:hAnsi="Khmer UI" w:cs="Khmer UI"/>
          <w:sz w:val="24"/>
          <w:szCs w:val="24"/>
        </w:rPr>
        <w:t>ification</w:t>
      </w:r>
      <w:r w:rsidRPr="0027795F">
        <w:rPr>
          <w:rFonts w:ascii="Khmer UI" w:hAnsi="Khmer UI" w:cs="Khmer UI"/>
          <w:sz w:val="24"/>
          <w:szCs w:val="24"/>
        </w:rPr>
        <w:t xml:space="preserve"> required for workspace providers to take this space on.</w:t>
      </w:r>
    </w:p>
    <w:p w:rsidR="002A69F8" w:rsidRPr="002A69F8" w:rsidRDefault="002A69F8" w:rsidP="00A63221">
      <w:pPr>
        <w:spacing w:after="0" w:line="22" w:lineRule="atLeast"/>
        <w:ind w:left="426"/>
        <w:rPr>
          <w:rFonts w:ascii="Khmer UI" w:hAnsi="Khmer UI" w:cs="Khmer UI"/>
          <w:sz w:val="12"/>
          <w:szCs w:val="12"/>
        </w:rPr>
      </w:pPr>
    </w:p>
    <w:p w:rsidR="00100203" w:rsidRDefault="0027795F" w:rsidP="00A63221">
      <w:pPr>
        <w:spacing w:after="0" w:line="22" w:lineRule="atLeast"/>
        <w:ind w:left="426"/>
        <w:rPr>
          <w:rFonts w:ascii="Khmer UI" w:hAnsi="Khmer UI" w:cs="Khmer UI"/>
          <w:sz w:val="24"/>
          <w:szCs w:val="24"/>
        </w:rPr>
      </w:pPr>
      <w:r>
        <w:rPr>
          <w:rFonts w:ascii="Khmer UI" w:hAnsi="Khmer UI" w:cs="Khmer UI"/>
          <w:sz w:val="24"/>
          <w:szCs w:val="24"/>
        </w:rPr>
        <w:t xml:space="preserve">It is noted that the Local Plan has a policy on ‘open workspaces’ rather than ‘affordable workspace’. </w:t>
      </w:r>
      <w:r w:rsidRPr="0027795F">
        <w:rPr>
          <w:rFonts w:ascii="Khmer UI" w:hAnsi="Khmer UI" w:cs="Khmer UI"/>
          <w:sz w:val="24"/>
          <w:szCs w:val="24"/>
        </w:rPr>
        <w:t>There needs to be further clarity as to what is meant and the implications for developers, as well as better consistency between documents.</w:t>
      </w:r>
    </w:p>
    <w:p w:rsidR="00A63221" w:rsidRPr="00A63221" w:rsidRDefault="00A63221" w:rsidP="00A63221">
      <w:pPr>
        <w:spacing w:after="0" w:line="22" w:lineRule="atLeast"/>
        <w:rPr>
          <w:rFonts w:ascii="Khmer UI" w:hAnsi="Khmer UI" w:cs="Khmer UI"/>
          <w:sz w:val="12"/>
          <w:szCs w:val="12"/>
        </w:rPr>
      </w:pPr>
    </w:p>
    <w:p w:rsidR="007031A1" w:rsidRDefault="007031A1" w:rsidP="00A63221">
      <w:pPr>
        <w:pStyle w:val="ListParagraph"/>
        <w:numPr>
          <w:ilvl w:val="0"/>
          <w:numId w:val="7"/>
        </w:numPr>
        <w:spacing w:after="0" w:line="22" w:lineRule="atLeast"/>
        <w:ind w:left="426" w:hanging="426"/>
        <w:rPr>
          <w:rFonts w:ascii="Khmer UI" w:hAnsi="Khmer UI" w:cs="Khmer UI"/>
          <w:b/>
          <w:sz w:val="24"/>
          <w:szCs w:val="24"/>
        </w:rPr>
      </w:pPr>
      <w:r>
        <w:rPr>
          <w:rFonts w:ascii="Khmer UI" w:hAnsi="Khmer UI" w:cs="Khmer UI"/>
          <w:b/>
          <w:sz w:val="24"/>
          <w:szCs w:val="24"/>
        </w:rPr>
        <w:t>Decentralised Energy Strategy</w:t>
      </w:r>
    </w:p>
    <w:p w:rsidR="007031A1" w:rsidRPr="00A63221" w:rsidRDefault="007031A1" w:rsidP="00A63221">
      <w:pPr>
        <w:pStyle w:val="ListParagraph"/>
        <w:spacing w:after="0" w:line="22" w:lineRule="atLeast"/>
        <w:ind w:left="426"/>
        <w:rPr>
          <w:rFonts w:ascii="Khmer UI" w:hAnsi="Khmer UI" w:cs="Khmer UI"/>
          <w:b/>
          <w:sz w:val="12"/>
          <w:szCs w:val="12"/>
        </w:rPr>
      </w:pP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No information is provided on the location of the suggested Energy Centre.  The size of a Centre would give rise to concern about potential level of disturbance and noise to nearby residents.</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An ESCO will be required for the management of the energy services utility billing and maintenance to all users of the network. The issue of lack of competition around service providers could impact detrimentally on low income households.</w:t>
      </w:r>
      <w:r w:rsidR="00671FD2">
        <w:rPr>
          <w:rFonts w:ascii="Khmer UI" w:hAnsi="Khmer UI" w:cs="Khmer UI"/>
          <w:sz w:val="24"/>
          <w:szCs w:val="24"/>
        </w:rPr>
        <w:t xml:space="preserve"> This needs to be considered further by the OPDC.</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 xml:space="preserve">Heat Metering Regulations, which came into force in December 2015 is not mentioned in the study.  What impact might this have on users? </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More detail is required on Decentralised Network connections to neighbouring sites is required.</w:t>
      </w:r>
    </w:p>
    <w:p w:rsidR="007031A1" w:rsidRPr="00671FD2" w:rsidRDefault="007031A1" w:rsidP="00A63221">
      <w:pPr>
        <w:pStyle w:val="ListParagraph"/>
        <w:numPr>
          <w:ilvl w:val="0"/>
          <w:numId w:val="9"/>
        </w:numPr>
        <w:spacing w:after="0" w:line="22" w:lineRule="atLeast"/>
        <w:ind w:left="851" w:hanging="425"/>
        <w:rPr>
          <w:rFonts w:ascii="Khmer UI" w:hAnsi="Khmer UI" w:cs="Khmer UI"/>
          <w:b/>
          <w:sz w:val="24"/>
          <w:szCs w:val="24"/>
        </w:rPr>
      </w:pPr>
      <w:r w:rsidRPr="00671FD2">
        <w:rPr>
          <w:rFonts w:ascii="Khmer UI" w:hAnsi="Khmer UI" w:cs="Khmer UI"/>
          <w:sz w:val="24"/>
          <w:szCs w:val="24"/>
        </w:rPr>
        <w:t>While the report addressed issues relating to demand for space heating, the demand for hot water supply for domestic use, which will be a considerable load, must be factored in.</w:t>
      </w:r>
      <w:r w:rsidR="00671FD2">
        <w:rPr>
          <w:rFonts w:ascii="Khmer UI" w:hAnsi="Khmer UI" w:cs="Khmer UI"/>
          <w:sz w:val="24"/>
          <w:szCs w:val="24"/>
        </w:rPr>
        <w:t xml:space="preserve"> In addition cooling is very expensive. </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Full investigation is needed into the potential to include retail, commercial, industrial and social infrastructure facilities – to provide efficient us</w:t>
      </w:r>
      <w:r w:rsidR="00671FD2">
        <w:rPr>
          <w:rFonts w:ascii="Khmer UI" w:hAnsi="Khmer UI" w:cs="Khmer UI"/>
          <w:sz w:val="24"/>
          <w:szCs w:val="24"/>
        </w:rPr>
        <w:t>e</w:t>
      </w:r>
      <w:r>
        <w:rPr>
          <w:rFonts w:ascii="Khmer UI" w:hAnsi="Khmer UI" w:cs="Khmer UI"/>
          <w:sz w:val="24"/>
          <w:szCs w:val="24"/>
        </w:rPr>
        <w:t xml:space="preserve"> of CHP or CCHP.</w:t>
      </w:r>
    </w:p>
    <w:p w:rsidR="007031A1" w:rsidRPr="007031A1" w:rsidRDefault="00671FD2"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No details are provided</w:t>
      </w:r>
      <w:r w:rsidR="007031A1">
        <w:rPr>
          <w:rFonts w:ascii="Khmer UI" w:hAnsi="Khmer UI" w:cs="Khmer UI"/>
          <w:sz w:val="24"/>
          <w:szCs w:val="24"/>
        </w:rPr>
        <w:t xml:space="preserve"> on how Renewable Technologies and Innovative Technologies will be incorporated into all factions of design and construction of buildings, landscape and grounds (including phase change materials, shading devices incorporating Solar PV modular fabric construction, Fuel Cell Technology, Battery Storage Technology, R&amp;D product design. Full and detailed evidence is required on this in order to properly assess the proposal for a DES. </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t xml:space="preserve">How might Way-Leave agreement for land not owned for par owned by the development site be dealt with? </w:t>
      </w:r>
    </w:p>
    <w:p w:rsidR="007031A1" w:rsidRPr="007031A1" w:rsidRDefault="007031A1" w:rsidP="00A63221">
      <w:pPr>
        <w:pStyle w:val="ListParagraph"/>
        <w:numPr>
          <w:ilvl w:val="0"/>
          <w:numId w:val="9"/>
        </w:numPr>
        <w:spacing w:after="0" w:line="22" w:lineRule="atLeast"/>
        <w:ind w:left="851" w:hanging="425"/>
        <w:rPr>
          <w:rFonts w:ascii="Khmer UI" w:hAnsi="Khmer UI" w:cs="Khmer UI"/>
          <w:b/>
          <w:sz w:val="24"/>
          <w:szCs w:val="24"/>
        </w:rPr>
      </w:pPr>
      <w:r>
        <w:rPr>
          <w:rFonts w:ascii="Khmer UI" w:hAnsi="Khmer UI" w:cs="Khmer UI"/>
          <w:sz w:val="24"/>
          <w:szCs w:val="24"/>
        </w:rPr>
        <w:lastRenderedPageBreak/>
        <w:t xml:space="preserve">The Old Oak development offers incredible scope and opportunities for young people to learn new skills and develop professional careers in construction, engineering and technology – how will the current skills shortage be matched with learning opportunities for local communities in and around the OPDC area? </w:t>
      </w:r>
    </w:p>
    <w:p w:rsidR="007031A1" w:rsidRPr="007031A1" w:rsidRDefault="007031A1" w:rsidP="00A63221">
      <w:pPr>
        <w:spacing w:after="0" w:line="22" w:lineRule="atLeast"/>
        <w:rPr>
          <w:rFonts w:ascii="Khmer UI" w:hAnsi="Khmer UI" w:cs="Khmer UI"/>
          <w:b/>
          <w:sz w:val="12"/>
          <w:szCs w:val="12"/>
        </w:rPr>
      </w:pPr>
    </w:p>
    <w:p w:rsidR="007031A1" w:rsidRDefault="007031A1" w:rsidP="00A63221">
      <w:pPr>
        <w:pStyle w:val="ListParagraph"/>
        <w:numPr>
          <w:ilvl w:val="0"/>
          <w:numId w:val="7"/>
        </w:numPr>
        <w:spacing w:after="0" w:line="22" w:lineRule="atLeast"/>
        <w:ind w:left="426" w:hanging="426"/>
        <w:rPr>
          <w:rFonts w:ascii="Khmer UI" w:hAnsi="Khmer UI" w:cs="Khmer UI"/>
          <w:b/>
          <w:sz w:val="24"/>
          <w:szCs w:val="24"/>
        </w:rPr>
      </w:pPr>
      <w:r>
        <w:rPr>
          <w:rFonts w:ascii="Khmer UI" w:hAnsi="Khmer UI" w:cs="Khmer UI"/>
          <w:b/>
          <w:sz w:val="24"/>
          <w:szCs w:val="24"/>
        </w:rPr>
        <w:t>Gypsy and Traveller Accommodation Needs Assessment</w:t>
      </w:r>
    </w:p>
    <w:p w:rsidR="007031A1" w:rsidRPr="007031A1" w:rsidRDefault="007031A1" w:rsidP="00A63221">
      <w:pPr>
        <w:pStyle w:val="ListParagraph"/>
        <w:spacing w:after="0" w:line="22" w:lineRule="atLeast"/>
        <w:ind w:left="426" w:hanging="426"/>
        <w:rPr>
          <w:rFonts w:ascii="Khmer UI" w:hAnsi="Khmer UI" w:cs="Khmer UI"/>
          <w:b/>
          <w:sz w:val="12"/>
          <w:szCs w:val="12"/>
        </w:rPr>
      </w:pPr>
    </w:p>
    <w:p w:rsidR="007031A1" w:rsidRDefault="007031A1" w:rsidP="00A63221">
      <w:pPr>
        <w:tabs>
          <w:tab w:val="left" w:pos="426"/>
        </w:tabs>
        <w:spacing w:after="120" w:line="22" w:lineRule="atLeast"/>
        <w:ind w:left="426" w:hanging="426"/>
        <w:rPr>
          <w:rFonts w:ascii="Khmer UI" w:hAnsi="Khmer UI" w:cs="Khmer UI"/>
          <w:sz w:val="24"/>
          <w:szCs w:val="24"/>
        </w:rPr>
      </w:pPr>
      <w:r>
        <w:rPr>
          <w:rFonts w:ascii="Khmer UI" w:hAnsi="Khmer UI" w:cs="Khmer UI"/>
          <w:sz w:val="24"/>
          <w:szCs w:val="24"/>
        </w:rPr>
        <w:tab/>
        <w:t>It would seem that</w:t>
      </w:r>
      <w:r w:rsidRPr="007031A1">
        <w:rPr>
          <w:rFonts w:ascii="Khmer UI" w:hAnsi="Khmer UI" w:cs="Khmer UI"/>
          <w:sz w:val="24"/>
          <w:szCs w:val="24"/>
        </w:rPr>
        <w:t xml:space="preserve"> the needs o</w:t>
      </w:r>
      <w:r>
        <w:rPr>
          <w:rFonts w:ascii="Khmer UI" w:hAnsi="Khmer UI" w:cs="Khmer UI"/>
          <w:sz w:val="24"/>
          <w:szCs w:val="24"/>
        </w:rPr>
        <w:t>f gypsy and travellers needs have slipped</w:t>
      </w:r>
      <w:r w:rsidRPr="007031A1">
        <w:rPr>
          <w:rFonts w:ascii="Khmer UI" w:hAnsi="Khmer UI" w:cs="Khmer UI"/>
          <w:sz w:val="24"/>
          <w:szCs w:val="24"/>
        </w:rPr>
        <w:t xml:space="preserve"> through the net - somewhere</w:t>
      </w:r>
      <w:r>
        <w:rPr>
          <w:rFonts w:ascii="Khmer UI" w:hAnsi="Khmer UI" w:cs="Khmer UI"/>
          <w:sz w:val="24"/>
          <w:szCs w:val="24"/>
        </w:rPr>
        <w:t xml:space="preserve"> </w:t>
      </w:r>
      <w:r w:rsidRPr="007031A1">
        <w:rPr>
          <w:rFonts w:ascii="Khmer UI" w:hAnsi="Khmer UI" w:cs="Khmer UI"/>
          <w:sz w:val="24"/>
          <w:szCs w:val="24"/>
        </w:rPr>
        <w:t xml:space="preserve">between the Government new definition of ‘travellers’ for purposes of planning policy (that might be covered by a Gypsy and Traveller Needs Assessment) and the requirement to have needs of those who don’t fit within the new definition to be assessed within the SHMA. </w:t>
      </w:r>
    </w:p>
    <w:p w:rsidR="007031A1" w:rsidRPr="007031A1" w:rsidRDefault="007031A1" w:rsidP="00A63221">
      <w:pPr>
        <w:tabs>
          <w:tab w:val="left" w:pos="426"/>
        </w:tabs>
        <w:spacing w:after="120" w:line="22" w:lineRule="atLeast"/>
        <w:ind w:left="426" w:hanging="426"/>
        <w:rPr>
          <w:rFonts w:ascii="Khmer UI" w:hAnsi="Khmer UI" w:cs="Khmer UI"/>
          <w:sz w:val="24"/>
          <w:szCs w:val="24"/>
          <w:u w:val="single"/>
        </w:rPr>
      </w:pPr>
      <w:r>
        <w:rPr>
          <w:rFonts w:ascii="Khmer UI" w:hAnsi="Khmer UI" w:cs="Khmer UI"/>
          <w:sz w:val="24"/>
          <w:szCs w:val="24"/>
        </w:rPr>
        <w:tab/>
      </w:r>
      <w:r w:rsidRPr="007031A1">
        <w:rPr>
          <w:rFonts w:ascii="Khmer UI" w:hAnsi="Khmer UI" w:cs="Khmer UI"/>
          <w:sz w:val="24"/>
          <w:szCs w:val="24"/>
        </w:rPr>
        <w:t xml:space="preserve"> In the instance of </w:t>
      </w:r>
      <w:proofErr w:type="spellStart"/>
      <w:r w:rsidRPr="007031A1">
        <w:rPr>
          <w:rFonts w:ascii="Khmer UI" w:hAnsi="Khmer UI" w:cs="Khmer UI"/>
          <w:sz w:val="24"/>
          <w:szCs w:val="24"/>
        </w:rPr>
        <w:t>Bashley</w:t>
      </w:r>
      <w:proofErr w:type="spellEnd"/>
      <w:r w:rsidRPr="007031A1">
        <w:rPr>
          <w:rFonts w:ascii="Khmer UI" w:hAnsi="Khmer UI" w:cs="Khmer UI"/>
          <w:sz w:val="24"/>
          <w:szCs w:val="24"/>
        </w:rPr>
        <w:t xml:space="preserve"> Road </w:t>
      </w:r>
      <w:r>
        <w:rPr>
          <w:rFonts w:ascii="Khmer UI" w:hAnsi="Khmer UI" w:cs="Khmer UI"/>
          <w:sz w:val="24"/>
          <w:szCs w:val="24"/>
        </w:rPr>
        <w:t xml:space="preserve">G&amp;T </w:t>
      </w:r>
      <w:r w:rsidRPr="007031A1">
        <w:rPr>
          <w:rFonts w:ascii="Khmer UI" w:hAnsi="Khmer UI" w:cs="Khmer UI"/>
          <w:sz w:val="24"/>
          <w:szCs w:val="24"/>
        </w:rPr>
        <w:t>site, the draft GTNA assesses no future need for additional pitches (despite more than half of the persons living on the site being childr</w:t>
      </w:r>
      <w:r>
        <w:rPr>
          <w:rFonts w:ascii="Khmer UI" w:hAnsi="Khmer UI" w:cs="Khmer UI"/>
          <w:sz w:val="24"/>
          <w:szCs w:val="24"/>
        </w:rPr>
        <w:t xml:space="preserve">en or teenagers) while the SHMA </w:t>
      </w:r>
      <w:r w:rsidRPr="007031A1">
        <w:rPr>
          <w:rFonts w:ascii="Khmer UI" w:hAnsi="Khmer UI" w:cs="Khmer UI"/>
          <w:sz w:val="24"/>
          <w:szCs w:val="24"/>
        </w:rPr>
        <w:t xml:space="preserve">suggests that gypsy and traveller needs will be assessed in the GTNA.  Given that it is ORS that has completed both assessments we feel the assessment to be totally inadequate. </w:t>
      </w:r>
    </w:p>
    <w:p w:rsidR="007031A1" w:rsidRPr="007031A1" w:rsidRDefault="007031A1" w:rsidP="00A63221">
      <w:pPr>
        <w:tabs>
          <w:tab w:val="left" w:pos="426"/>
        </w:tabs>
        <w:spacing w:after="120" w:line="22" w:lineRule="atLeast"/>
        <w:ind w:left="426" w:hanging="426"/>
        <w:rPr>
          <w:rFonts w:ascii="Khmer UI" w:hAnsi="Khmer UI" w:cs="Khmer UI"/>
          <w:sz w:val="24"/>
          <w:szCs w:val="24"/>
        </w:rPr>
      </w:pPr>
      <w:r w:rsidRPr="007031A1">
        <w:rPr>
          <w:rFonts w:ascii="Khmer UI" w:hAnsi="Khmer UI" w:cs="Khmer UI"/>
          <w:sz w:val="24"/>
          <w:szCs w:val="24"/>
        </w:rPr>
        <w:tab/>
        <w:t xml:space="preserve">A further concern is that ORS has frequently contacted the London Gypsy and Traveller Unit in respect of GTNAs carried out in other boroughs - including in Lewisham, Greenwich, Hackney and Newham, but has not made contact with them in respect of the OPDC area.  </w:t>
      </w:r>
    </w:p>
    <w:p w:rsidR="007031A1" w:rsidRPr="007031A1" w:rsidRDefault="007031A1" w:rsidP="00A63221">
      <w:pPr>
        <w:pStyle w:val="ListParagraph"/>
        <w:spacing w:after="0" w:line="22" w:lineRule="atLeast"/>
        <w:ind w:left="426"/>
        <w:rPr>
          <w:rFonts w:ascii="Khmer UI" w:hAnsi="Khmer UI" w:cs="Khmer UI"/>
          <w:sz w:val="24"/>
          <w:szCs w:val="24"/>
        </w:rPr>
      </w:pPr>
      <w:r w:rsidRPr="007637AC">
        <w:rPr>
          <w:rFonts w:ascii="Khmer UI" w:hAnsi="Khmer UI" w:cs="Khmer UI"/>
          <w:sz w:val="24"/>
          <w:szCs w:val="24"/>
        </w:rPr>
        <w:t xml:space="preserve">Full and proper needs assessment must be carried out, the Local Plan must be clear about the potential future of the </w:t>
      </w:r>
      <w:proofErr w:type="spellStart"/>
      <w:r w:rsidRPr="007637AC">
        <w:rPr>
          <w:rFonts w:ascii="Khmer UI" w:hAnsi="Khmer UI" w:cs="Khmer UI"/>
          <w:sz w:val="24"/>
          <w:szCs w:val="24"/>
        </w:rPr>
        <w:t>Bashley</w:t>
      </w:r>
      <w:proofErr w:type="spellEnd"/>
      <w:r w:rsidRPr="007637AC">
        <w:rPr>
          <w:rFonts w:ascii="Khmer UI" w:hAnsi="Khmer UI" w:cs="Khmer UI"/>
          <w:sz w:val="24"/>
          <w:szCs w:val="24"/>
        </w:rPr>
        <w:t xml:space="preserve"> Road site and if, as seems to be the case, the site is at risk</w:t>
      </w:r>
      <w:r>
        <w:rPr>
          <w:rFonts w:ascii="Khmer UI" w:hAnsi="Khmer UI" w:cs="Khmer UI"/>
          <w:sz w:val="24"/>
          <w:szCs w:val="24"/>
        </w:rPr>
        <w:t>,</w:t>
      </w:r>
      <w:r w:rsidRPr="007637AC">
        <w:rPr>
          <w:rFonts w:ascii="Khmer UI" w:hAnsi="Khmer UI" w:cs="Khmer UI"/>
          <w:sz w:val="24"/>
          <w:szCs w:val="24"/>
        </w:rPr>
        <w:t xml:space="preserve"> a new site with sufficient pitches to meet existing and future need must be identified.</w:t>
      </w:r>
    </w:p>
    <w:p w:rsidR="007031A1" w:rsidRPr="007031A1" w:rsidRDefault="007031A1" w:rsidP="00A63221">
      <w:pPr>
        <w:spacing w:after="0" w:line="22" w:lineRule="atLeast"/>
        <w:rPr>
          <w:rFonts w:ascii="Khmer UI" w:hAnsi="Khmer UI" w:cs="Khmer UI"/>
          <w:b/>
          <w:sz w:val="12"/>
          <w:szCs w:val="12"/>
        </w:rPr>
      </w:pPr>
    </w:p>
    <w:p w:rsidR="0027795F" w:rsidRPr="00A335CD" w:rsidRDefault="00E1730E" w:rsidP="00A63221">
      <w:pPr>
        <w:pStyle w:val="ListParagraph"/>
        <w:numPr>
          <w:ilvl w:val="0"/>
          <w:numId w:val="7"/>
        </w:numPr>
        <w:spacing w:after="0" w:line="22" w:lineRule="atLeast"/>
        <w:ind w:left="426" w:hanging="426"/>
        <w:rPr>
          <w:rFonts w:ascii="Khmer UI" w:hAnsi="Khmer UI" w:cs="Khmer UI"/>
          <w:b/>
          <w:sz w:val="24"/>
          <w:szCs w:val="24"/>
        </w:rPr>
      </w:pPr>
      <w:r w:rsidRPr="00A335CD">
        <w:rPr>
          <w:rFonts w:ascii="Khmer UI" w:hAnsi="Khmer UI" w:cs="Khmer UI"/>
          <w:b/>
          <w:sz w:val="24"/>
          <w:szCs w:val="24"/>
        </w:rPr>
        <w:t>Industrial Land Review</w:t>
      </w:r>
    </w:p>
    <w:p w:rsidR="00100203" w:rsidRPr="00100203" w:rsidRDefault="00100203" w:rsidP="00A63221">
      <w:pPr>
        <w:spacing w:after="0" w:line="22" w:lineRule="atLeast"/>
        <w:ind w:firstLine="426"/>
        <w:rPr>
          <w:rFonts w:ascii="Khmer UI" w:hAnsi="Khmer UI" w:cs="Khmer UI"/>
          <w:sz w:val="12"/>
          <w:szCs w:val="12"/>
        </w:rPr>
      </w:pPr>
    </w:p>
    <w:p w:rsidR="004C1E0F" w:rsidRDefault="004C1E0F" w:rsidP="00A63221">
      <w:pPr>
        <w:spacing w:after="0" w:line="22" w:lineRule="atLeast"/>
        <w:ind w:firstLine="426"/>
        <w:rPr>
          <w:rFonts w:ascii="Khmer UI" w:hAnsi="Khmer UI" w:cs="Khmer UI"/>
          <w:sz w:val="24"/>
          <w:szCs w:val="24"/>
        </w:rPr>
      </w:pPr>
      <w:r>
        <w:rPr>
          <w:rFonts w:ascii="Khmer UI" w:hAnsi="Khmer UI" w:cs="Khmer UI"/>
          <w:sz w:val="24"/>
          <w:szCs w:val="24"/>
        </w:rPr>
        <w:t>Key issues / concerns:</w:t>
      </w:r>
    </w:p>
    <w:p w:rsidR="00100203" w:rsidRPr="00100203" w:rsidRDefault="00100203" w:rsidP="00A63221">
      <w:pPr>
        <w:spacing w:after="0" w:line="22" w:lineRule="atLeast"/>
        <w:ind w:left="426"/>
        <w:rPr>
          <w:rFonts w:ascii="Khmer UI" w:hAnsi="Khmer UI" w:cs="Khmer UI"/>
          <w:sz w:val="12"/>
          <w:szCs w:val="12"/>
          <w:u w:val="single"/>
        </w:rPr>
      </w:pPr>
    </w:p>
    <w:p w:rsidR="004C1E0F" w:rsidRDefault="004C1E0F" w:rsidP="00A63221">
      <w:pPr>
        <w:spacing w:after="0" w:line="22" w:lineRule="atLeast"/>
        <w:ind w:left="426"/>
        <w:rPr>
          <w:rFonts w:ascii="Khmer UI" w:hAnsi="Khmer UI" w:cs="Khmer UI"/>
          <w:sz w:val="24"/>
          <w:szCs w:val="24"/>
          <w:u w:val="single"/>
        </w:rPr>
      </w:pPr>
      <w:r w:rsidRPr="004C1E0F">
        <w:rPr>
          <w:rFonts w:ascii="Khmer UI" w:hAnsi="Khmer UI" w:cs="Khmer UI"/>
          <w:sz w:val="24"/>
          <w:szCs w:val="24"/>
          <w:u w:val="single"/>
        </w:rPr>
        <w:t>Re employment sites</w:t>
      </w:r>
    </w:p>
    <w:p w:rsidR="00100203" w:rsidRPr="00100203" w:rsidRDefault="00100203" w:rsidP="00A63221">
      <w:pPr>
        <w:spacing w:after="0" w:line="22" w:lineRule="atLeast"/>
        <w:ind w:left="426"/>
        <w:rPr>
          <w:rFonts w:ascii="Khmer UI" w:hAnsi="Khmer UI" w:cs="Khmer UI"/>
          <w:sz w:val="12"/>
          <w:szCs w:val="12"/>
          <w:u w:val="single"/>
        </w:rPr>
      </w:pPr>
    </w:p>
    <w:p w:rsidR="004C1E0F" w:rsidRDefault="00E1730E" w:rsidP="00A63221">
      <w:pPr>
        <w:pStyle w:val="ListParagraph"/>
        <w:numPr>
          <w:ilvl w:val="0"/>
          <w:numId w:val="3"/>
        </w:numPr>
        <w:spacing w:after="0" w:line="22" w:lineRule="atLeast"/>
        <w:ind w:left="851" w:hanging="425"/>
        <w:rPr>
          <w:rFonts w:ascii="Khmer UI" w:hAnsi="Khmer UI" w:cs="Khmer UI"/>
          <w:sz w:val="24"/>
          <w:szCs w:val="24"/>
        </w:rPr>
      </w:pPr>
      <w:r w:rsidRPr="004C1E0F">
        <w:rPr>
          <w:rFonts w:ascii="Khmer UI" w:hAnsi="Khmer UI" w:cs="Khmer UI"/>
          <w:sz w:val="24"/>
          <w:szCs w:val="24"/>
        </w:rPr>
        <w:t xml:space="preserve">The presence of manufacturing and the food and drink sector is not adequately revealed.  </w:t>
      </w:r>
    </w:p>
    <w:p w:rsidR="004C1E0F" w:rsidRDefault="00E1730E" w:rsidP="00A63221">
      <w:pPr>
        <w:pStyle w:val="ListParagraph"/>
        <w:numPr>
          <w:ilvl w:val="0"/>
          <w:numId w:val="3"/>
        </w:numPr>
        <w:spacing w:after="0" w:line="22" w:lineRule="atLeast"/>
        <w:ind w:left="851" w:hanging="425"/>
        <w:rPr>
          <w:rFonts w:ascii="Khmer UI" w:hAnsi="Khmer UI" w:cs="Khmer UI"/>
          <w:sz w:val="24"/>
          <w:szCs w:val="24"/>
        </w:rPr>
      </w:pPr>
      <w:r w:rsidRPr="004C1E0F">
        <w:rPr>
          <w:rFonts w:ascii="Khmer UI" w:hAnsi="Khmer UI" w:cs="Khmer UI"/>
          <w:sz w:val="24"/>
          <w:szCs w:val="24"/>
        </w:rPr>
        <w:t xml:space="preserve">The complexity of land uses is mentioned (e.g. difficult to categorise in many cases) but this is rather swept under the carpet than tackled in a new way. </w:t>
      </w:r>
    </w:p>
    <w:p w:rsidR="004C1E0F" w:rsidRDefault="004C1E0F" w:rsidP="00A63221">
      <w:pPr>
        <w:pStyle w:val="ListParagraph"/>
        <w:numPr>
          <w:ilvl w:val="0"/>
          <w:numId w:val="3"/>
        </w:numPr>
        <w:spacing w:after="0" w:line="22" w:lineRule="atLeast"/>
        <w:ind w:left="851" w:hanging="425"/>
        <w:rPr>
          <w:rFonts w:ascii="Khmer UI" w:hAnsi="Khmer UI" w:cs="Khmer UI"/>
          <w:sz w:val="24"/>
          <w:szCs w:val="24"/>
        </w:rPr>
      </w:pPr>
      <w:r>
        <w:rPr>
          <w:rFonts w:ascii="Khmer UI" w:hAnsi="Khmer UI" w:cs="Khmer UI"/>
          <w:sz w:val="24"/>
          <w:szCs w:val="24"/>
        </w:rPr>
        <w:t>The land use map (p24-25) does not identify manufacturing as a category.</w:t>
      </w:r>
    </w:p>
    <w:p w:rsidR="00E1730E" w:rsidRPr="004C1E0F" w:rsidRDefault="004C1E0F" w:rsidP="00A63221">
      <w:pPr>
        <w:pStyle w:val="ListParagraph"/>
        <w:numPr>
          <w:ilvl w:val="0"/>
          <w:numId w:val="3"/>
        </w:numPr>
        <w:spacing w:after="0" w:line="22" w:lineRule="atLeast"/>
        <w:ind w:left="851" w:hanging="425"/>
        <w:rPr>
          <w:rFonts w:ascii="Khmer UI" w:hAnsi="Khmer UI" w:cs="Khmer UI"/>
          <w:sz w:val="24"/>
          <w:szCs w:val="24"/>
        </w:rPr>
      </w:pPr>
      <w:r>
        <w:rPr>
          <w:rFonts w:ascii="Khmer UI" w:hAnsi="Khmer UI" w:cs="Khmer UI"/>
          <w:sz w:val="24"/>
          <w:szCs w:val="24"/>
        </w:rPr>
        <w:t>Hybridity of uses (industrial / office) are not revealed</w:t>
      </w:r>
      <w:r w:rsidR="00C430F2">
        <w:rPr>
          <w:rFonts w:ascii="Khmer UI" w:hAnsi="Khmer UI" w:cs="Khmer UI"/>
          <w:sz w:val="24"/>
          <w:szCs w:val="24"/>
        </w:rPr>
        <w:t xml:space="preserve"> (while this is being highlighted in other studies across London)</w:t>
      </w:r>
      <w:r>
        <w:rPr>
          <w:rFonts w:ascii="Khmer UI" w:hAnsi="Khmer UI" w:cs="Khmer UI"/>
          <w:sz w:val="24"/>
          <w:szCs w:val="24"/>
        </w:rPr>
        <w:t>.</w:t>
      </w:r>
      <w:r w:rsidR="00E1730E" w:rsidRPr="004C1E0F">
        <w:rPr>
          <w:rFonts w:ascii="Khmer UI" w:hAnsi="Khmer UI" w:cs="Khmer UI"/>
          <w:sz w:val="24"/>
          <w:szCs w:val="24"/>
        </w:rPr>
        <w:t xml:space="preserve">  </w:t>
      </w:r>
    </w:p>
    <w:p w:rsidR="00100203" w:rsidRPr="00100203" w:rsidRDefault="00100203" w:rsidP="00A63221">
      <w:pPr>
        <w:spacing w:after="0" w:line="22" w:lineRule="atLeast"/>
        <w:ind w:firstLine="426"/>
        <w:rPr>
          <w:rFonts w:ascii="Khmer UI" w:hAnsi="Khmer UI" w:cs="Khmer UI"/>
          <w:sz w:val="12"/>
          <w:szCs w:val="12"/>
          <w:u w:val="single"/>
        </w:rPr>
      </w:pPr>
    </w:p>
    <w:p w:rsidR="000258D5" w:rsidRDefault="000258D5" w:rsidP="00A63221">
      <w:pPr>
        <w:spacing w:after="0" w:line="22" w:lineRule="atLeast"/>
        <w:ind w:firstLine="426"/>
        <w:rPr>
          <w:rFonts w:ascii="Khmer UI" w:hAnsi="Khmer UI" w:cs="Khmer UI"/>
          <w:sz w:val="24"/>
          <w:szCs w:val="24"/>
          <w:u w:val="single"/>
        </w:rPr>
      </w:pPr>
      <w:r w:rsidRPr="000258D5">
        <w:rPr>
          <w:rFonts w:ascii="Khmer UI" w:hAnsi="Khmer UI" w:cs="Khmer UI"/>
          <w:sz w:val="24"/>
          <w:szCs w:val="24"/>
          <w:u w:val="single"/>
        </w:rPr>
        <w:t>Supply and demand:</w:t>
      </w:r>
    </w:p>
    <w:p w:rsidR="00100203" w:rsidRPr="00100203" w:rsidRDefault="00100203" w:rsidP="00A63221">
      <w:pPr>
        <w:spacing w:after="0" w:line="22" w:lineRule="atLeast"/>
        <w:ind w:firstLine="426"/>
        <w:rPr>
          <w:rFonts w:ascii="Khmer UI" w:hAnsi="Khmer UI" w:cs="Khmer UI"/>
          <w:sz w:val="12"/>
          <w:szCs w:val="12"/>
          <w:u w:val="single"/>
        </w:rPr>
      </w:pPr>
    </w:p>
    <w:p w:rsidR="004C1E0F" w:rsidRDefault="000258D5" w:rsidP="00A63221">
      <w:pPr>
        <w:pStyle w:val="ListParagraph"/>
        <w:numPr>
          <w:ilvl w:val="0"/>
          <w:numId w:val="4"/>
        </w:numPr>
        <w:spacing w:after="0" w:line="22" w:lineRule="atLeast"/>
        <w:rPr>
          <w:rFonts w:ascii="Khmer UI" w:hAnsi="Khmer UI" w:cs="Khmer UI"/>
          <w:sz w:val="24"/>
          <w:szCs w:val="24"/>
        </w:rPr>
      </w:pPr>
      <w:r w:rsidRPr="004C1E0F">
        <w:rPr>
          <w:rFonts w:ascii="Khmer UI" w:hAnsi="Khmer UI" w:cs="Khmer UI"/>
          <w:sz w:val="24"/>
          <w:szCs w:val="24"/>
        </w:rPr>
        <w:t>In assessing future demand, this section makes the rather erroneous assumption that “general and light industrial land is that used for manufacturing purposes” (p.40) and reproduces the projected change in manufacturing job n</w:t>
      </w:r>
      <w:r w:rsidR="004C1E0F">
        <w:rPr>
          <w:rFonts w:ascii="Khmer UI" w:hAnsi="Khmer UI" w:cs="Khmer UI"/>
          <w:sz w:val="24"/>
          <w:szCs w:val="24"/>
        </w:rPr>
        <w:t xml:space="preserve">umbers 2011-2031(GLA, 2011).  It </w:t>
      </w:r>
      <w:r w:rsidRPr="004C1E0F">
        <w:rPr>
          <w:rFonts w:ascii="Khmer UI" w:hAnsi="Khmer UI" w:cs="Khmer UI"/>
          <w:sz w:val="24"/>
          <w:szCs w:val="24"/>
        </w:rPr>
        <w:t xml:space="preserve">suggests that “because of the large stock of manufacturing jobs in the three boroughs the analysis suggested </w:t>
      </w:r>
      <w:r w:rsidR="004C1E0F">
        <w:rPr>
          <w:rFonts w:ascii="Khmer UI" w:hAnsi="Khmer UI" w:cs="Khmer UI"/>
          <w:sz w:val="24"/>
          <w:szCs w:val="24"/>
        </w:rPr>
        <w:t>some loss of industrial land is</w:t>
      </w:r>
      <w:r w:rsidRPr="004C1E0F">
        <w:rPr>
          <w:rFonts w:ascii="Khmer UI" w:hAnsi="Khmer UI" w:cs="Khmer UI"/>
          <w:sz w:val="24"/>
          <w:szCs w:val="24"/>
        </w:rPr>
        <w:t xml:space="preserve"> justified” (p.40).  Manufacturing </w:t>
      </w:r>
      <w:r w:rsidR="004C1E0F">
        <w:rPr>
          <w:rFonts w:ascii="Khmer UI" w:hAnsi="Khmer UI" w:cs="Khmer UI"/>
          <w:sz w:val="24"/>
          <w:szCs w:val="24"/>
        </w:rPr>
        <w:t xml:space="preserve">actually </w:t>
      </w:r>
      <w:r w:rsidRPr="004C1E0F">
        <w:rPr>
          <w:rFonts w:ascii="Khmer UI" w:hAnsi="Khmer UI" w:cs="Khmer UI"/>
          <w:sz w:val="24"/>
          <w:szCs w:val="24"/>
        </w:rPr>
        <w:t xml:space="preserve">accounts for less than a third of jobs on industrial land, so surely this is flawed?  </w:t>
      </w:r>
    </w:p>
    <w:p w:rsidR="000258D5" w:rsidRDefault="000258D5" w:rsidP="00A63221">
      <w:pPr>
        <w:pStyle w:val="ListParagraph"/>
        <w:numPr>
          <w:ilvl w:val="0"/>
          <w:numId w:val="4"/>
        </w:numPr>
        <w:spacing w:after="0" w:line="22" w:lineRule="atLeast"/>
        <w:rPr>
          <w:rFonts w:ascii="Khmer UI" w:hAnsi="Khmer UI" w:cs="Khmer UI"/>
          <w:sz w:val="24"/>
          <w:szCs w:val="24"/>
        </w:rPr>
      </w:pPr>
      <w:r w:rsidRPr="004C1E0F">
        <w:rPr>
          <w:rFonts w:ascii="Khmer UI" w:hAnsi="Khmer UI" w:cs="Khmer UI"/>
          <w:sz w:val="24"/>
          <w:szCs w:val="24"/>
        </w:rPr>
        <w:t xml:space="preserve">It seems to divide land into ‘manufacturing land’, ‘logistics land’ and ‘waste and utilities land’.  But this does not reflect the diversity of uses occupying industrial land, nor does it acknowledge the role of industrial land today as providing low-cost </w:t>
      </w:r>
      <w:r w:rsidRPr="004C1E0F">
        <w:rPr>
          <w:rFonts w:ascii="Khmer UI" w:hAnsi="Khmer UI" w:cs="Khmer UI"/>
          <w:sz w:val="24"/>
          <w:szCs w:val="24"/>
        </w:rPr>
        <w:lastRenderedPageBreak/>
        <w:t>business space in general.  In other words, it does not adequately acknowledge the broad spectrum of demand for such land, especially into the future.</w:t>
      </w:r>
    </w:p>
    <w:p w:rsidR="000258D5" w:rsidRDefault="004C1E0F" w:rsidP="00A63221">
      <w:pPr>
        <w:pStyle w:val="ListParagraph"/>
        <w:numPr>
          <w:ilvl w:val="0"/>
          <w:numId w:val="4"/>
        </w:numPr>
        <w:spacing w:after="0" w:line="22" w:lineRule="atLeast"/>
        <w:rPr>
          <w:rFonts w:ascii="Khmer UI" w:hAnsi="Khmer UI" w:cs="Khmer UI"/>
          <w:sz w:val="24"/>
          <w:szCs w:val="24"/>
        </w:rPr>
      </w:pPr>
      <w:r>
        <w:rPr>
          <w:rFonts w:ascii="Khmer UI" w:hAnsi="Khmer UI" w:cs="Khmer UI"/>
          <w:sz w:val="24"/>
          <w:szCs w:val="24"/>
        </w:rPr>
        <w:t>T</w:t>
      </w:r>
      <w:r w:rsidR="000258D5" w:rsidRPr="004C1E0F">
        <w:rPr>
          <w:rFonts w:ascii="Khmer UI" w:hAnsi="Khmer UI" w:cs="Khmer UI"/>
          <w:sz w:val="24"/>
          <w:szCs w:val="24"/>
        </w:rPr>
        <w:t>he latest GLA industrial land supply study</w:t>
      </w:r>
      <w:r>
        <w:rPr>
          <w:rFonts w:ascii="Khmer UI" w:hAnsi="Khmer UI" w:cs="Khmer UI"/>
          <w:sz w:val="24"/>
          <w:szCs w:val="24"/>
        </w:rPr>
        <w:t xml:space="preserve"> has not been taken into consideration.  Surely the </w:t>
      </w:r>
      <w:r w:rsidR="000258D5" w:rsidRPr="004C1E0F">
        <w:rPr>
          <w:rFonts w:ascii="Khmer UI" w:hAnsi="Khmer UI" w:cs="Khmer UI"/>
          <w:sz w:val="24"/>
          <w:szCs w:val="24"/>
        </w:rPr>
        <w:t>GLA should have made prelim</w:t>
      </w:r>
      <w:r>
        <w:rPr>
          <w:rFonts w:ascii="Khmer UI" w:hAnsi="Khmer UI" w:cs="Khmer UI"/>
          <w:sz w:val="24"/>
          <w:szCs w:val="24"/>
        </w:rPr>
        <w:t>inary results available</w:t>
      </w:r>
      <w:r w:rsidR="000258D5" w:rsidRPr="004C1E0F">
        <w:rPr>
          <w:rFonts w:ascii="Khmer UI" w:hAnsi="Khmer UI" w:cs="Khmer UI"/>
          <w:sz w:val="24"/>
          <w:szCs w:val="24"/>
        </w:rPr>
        <w:t>.</w:t>
      </w:r>
      <w:r w:rsidR="00C430F2">
        <w:rPr>
          <w:rFonts w:ascii="Khmer UI" w:hAnsi="Khmer UI" w:cs="Khmer UI"/>
          <w:sz w:val="24"/>
          <w:szCs w:val="24"/>
        </w:rPr>
        <w:t xml:space="preserve"> The latest London figures should be used.</w:t>
      </w:r>
    </w:p>
    <w:p w:rsidR="000258D5" w:rsidRDefault="000258D5" w:rsidP="00A63221">
      <w:pPr>
        <w:pStyle w:val="ListParagraph"/>
        <w:numPr>
          <w:ilvl w:val="0"/>
          <w:numId w:val="4"/>
        </w:numPr>
        <w:spacing w:after="0" w:line="22" w:lineRule="atLeast"/>
        <w:rPr>
          <w:rFonts w:ascii="Khmer UI" w:hAnsi="Khmer UI" w:cs="Khmer UI"/>
          <w:sz w:val="24"/>
          <w:szCs w:val="24"/>
        </w:rPr>
      </w:pPr>
      <w:r w:rsidRPr="004C1E0F">
        <w:rPr>
          <w:rFonts w:ascii="Khmer UI" w:hAnsi="Khmer UI" w:cs="Khmer UI"/>
          <w:sz w:val="24"/>
          <w:szCs w:val="24"/>
        </w:rPr>
        <w:t>In assessing the scale of loss and therefore whether industrial land supply will meet the demand (p.43), the study could go much further in terms of providing local evidence from the boroughs on unimplemented planning permissions and sites coming forward for mixed use redevelopment in local plans to provide a much more realistic picture of the likely loss in the three boroughs to 2031.</w:t>
      </w:r>
    </w:p>
    <w:p w:rsidR="000258D5" w:rsidRPr="004C1E0F" w:rsidRDefault="004C1E0F" w:rsidP="00A63221">
      <w:pPr>
        <w:pStyle w:val="ListParagraph"/>
        <w:numPr>
          <w:ilvl w:val="0"/>
          <w:numId w:val="4"/>
        </w:numPr>
        <w:spacing w:after="0" w:line="22" w:lineRule="atLeast"/>
        <w:rPr>
          <w:rFonts w:ascii="Khmer UI" w:hAnsi="Khmer UI" w:cs="Khmer UI"/>
          <w:sz w:val="24"/>
          <w:szCs w:val="24"/>
        </w:rPr>
      </w:pPr>
      <w:r>
        <w:rPr>
          <w:rFonts w:ascii="Khmer UI" w:hAnsi="Khmer UI" w:cs="Khmer UI"/>
          <w:sz w:val="24"/>
          <w:szCs w:val="24"/>
        </w:rPr>
        <w:t xml:space="preserve">It is not clear what the methodology is regarding market trends (p45). </w:t>
      </w:r>
      <w:r w:rsidR="000258D5" w:rsidRPr="004C1E0F">
        <w:rPr>
          <w:rFonts w:ascii="Khmer UI" w:hAnsi="Khmer UI" w:cs="Khmer UI"/>
          <w:sz w:val="24"/>
          <w:szCs w:val="24"/>
        </w:rPr>
        <w:t xml:space="preserve">Where has the information on industrial occupier requirements come from?  Similarly with the section on property market demand 2031, it is not clear how these trends have been identified.  Only one literature source is mentioned.  </w:t>
      </w:r>
      <w:r w:rsidR="005014CF">
        <w:rPr>
          <w:rFonts w:ascii="Khmer UI" w:hAnsi="Khmer UI" w:cs="Khmer UI"/>
          <w:sz w:val="24"/>
          <w:szCs w:val="24"/>
        </w:rPr>
        <w:t xml:space="preserve">No real local </w:t>
      </w:r>
    </w:p>
    <w:p w:rsidR="00100203" w:rsidRPr="00100203" w:rsidRDefault="00100203" w:rsidP="00A63221">
      <w:pPr>
        <w:spacing w:after="0" w:line="22" w:lineRule="atLeast"/>
        <w:ind w:firstLine="360"/>
        <w:rPr>
          <w:rFonts w:ascii="Khmer UI" w:hAnsi="Khmer UI" w:cs="Khmer UI"/>
          <w:sz w:val="12"/>
          <w:szCs w:val="12"/>
          <w:u w:val="single"/>
        </w:rPr>
      </w:pPr>
    </w:p>
    <w:p w:rsidR="000258D5" w:rsidRDefault="000258D5" w:rsidP="00A63221">
      <w:pPr>
        <w:spacing w:after="0" w:line="22" w:lineRule="atLeast"/>
        <w:ind w:firstLine="360"/>
        <w:rPr>
          <w:rFonts w:ascii="Khmer UI" w:hAnsi="Khmer UI" w:cs="Khmer UI"/>
          <w:sz w:val="24"/>
          <w:szCs w:val="24"/>
          <w:u w:val="single"/>
        </w:rPr>
      </w:pPr>
      <w:r w:rsidRPr="000258D5">
        <w:rPr>
          <w:rFonts w:ascii="Khmer UI" w:hAnsi="Khmer UI" w:cs="Khmer UI"/>
          <w:sz w:val="24"/>
          <w:szCs w:val="24"/>
          <w:u w:val="single"/>
        </w:rPr>
        <w:t>Intensification</w:t>
      </w:r>
    </w:p>
    <w:p w:rsidR="00100203" w:rsidRPr="00100203" w:rsidRDefault="00100203" w:rsidP="00A63221">
      <w:pPr>
        <w:spacing w:after="0" w:line="22" w:lineRule="atLeast"/>
        <w:ind w:firstLine="360"/>
        <w:rPr>
          <w:rFonts w:ascii="Khmer UI" w:hAnsi="Khmer UI" w:cs="Khmer UI"/>
          <w:sz w:val="12"/>
          <w:szCs w:val="12"/>
          <w:u w:val="single"/>
        </w:rPr>
      </w:pPr>
    </w:p>
    <w:p w:rsidR="000258D5" w:rsidRDefault="004C1E0F" w:rsidP="00A63221">
      <w:pPr>
        <w:pStyle w:val="ListParagraph"/>
        <w:numPr>
          <w:ilvl w:val="0"/>
          <w:numId w:val="5"/>
        </w:numPr>
        <w:spacing w:after="0" w:line="22" w:lineRule="atLeast"/>
        <w:ind w:left="851" w:hanging="425"/>
        <w:rPr>
          <w:rFonts w:ascii="Khmer UI" w:hAnsi="Khmer UI" w:cs="Khmer UI"/>
          <w:sz w:val="24"/>
          <w:szCs w:val="24"/>
        </w:rPr>
      </w:pPr>
      <w:r>
        <w:rPr>
          <w:rFonts w:ascii="Khmer UI" w:hAnsi="Khmer UI" w:cs="Khmer UI"/>
          <w:sz w:val="24"/>
          <w:szCs w:val="24"/>
        </w:rPr>
        <w:t xml:space="preserve">The consideration of </w:t>
      </w:r>
      <w:r w:rsidR="000258D5" w:rsidRPr="004C1E0F">
        <w:rPr>
          <w:rFonts w:ascii="Khmer UI" w:hAnsi="Khmer UI" w:cs="Khmer UI"/>
          <w:sz w:val="24"/>
          <w:szCs w:val="24"/>
        </w:rPr>
        <w:t>some typologie</w:t>
      </w:r>
      <w:r>
        <w:rPr>
          <w:rFonts w:ascii="Khmer UI" w:hAnsi="Khmer UI" w:cs="Khmer UI"/>
          <w:sz w:val="24"/>
          <w:szCs w:val="24"/>
        </w:rPr>
        <w:t xml:space="preserve">s for intensification </w:t>
      </w:r>
      <w:r w:rsidR="000258D5" w:rsidRPr="004C1E0F">
        <w:rPr>
          <w:rFonts w:ascii="Khmer UI" w:hAnsi="Khmer UI" w:cs="Khmer UI"/>
          <w:sz w:val="24"/>
          <w:szCs w:val="24"/>
        </w:rPr>
        <w:t>is a usef</w:t>
      </w:r>
      <w:r>
        <w:rPr>
          <w:rFonts w:ascii="Khmer UI" w:hAnsi="Khmer UI" w:cs="Khmer UI"/>
          <w:sz w:val="24"/>
          <w:szCs w:val="24"/>
        </w:rPr>
        <w:t>ul addition.  H</w:t>
      </w:r>
      <w:r w:rsidR="000258D5" w:rsidRPr="004C1E0F">
        <w:rPr>
          <w:rFonts w:ascii="Khmer UI" w:hAnsi="Khmer UI" w:cs="Khmer UI"/>
          <w:sz w:val="24"/>
          <w:szCs w:val="24"/>
        </w:rPr>
        <w:t>owever,</w:t>
      </w:r>
      <w:r>
        <w:rPr>
          <w:rFonts w:ascii="Khmer UI" w:hAnsi="Khmer UI" w:cs="Khmer UI"/>
          <w:sz w:val="24"/>
          <w:szCs w:val="24"/>
        </w:rPr>
        <w:t xml:space="preserve"> what is missing</w:t>
      </w:r>
      <w:r w:rsidR="000258D5" w:rsidRPr="004C1E0F">
        <w:rPr>
          <w:rFonts w:ascii="Khmer UI" w:hAnsi="Khmer UI" w:cs="Khmer UI"/>
          <w:sz w:val="24"/>
          <w:szCs w:val="24"/>
        </w:rPr>
        <w:t xml:space="preserve"> is any analysis of the scale of intensification that could be accommodated.  How many sites would fit into these different categories?  Would they all be viable for intensification?  How feasible is it to accommodate all the new jobs and businesses required within this approach?</w:t>
      </w:r>
      <w:r w:rsidR="005014CF">
        <w:rPr>
          <w:rFonts w:ascii="Khmer UI" w:hAnsi="Khmer UI" w:cs="Khmer UI"/>
          <w:sz w:val="24"/>
          <w:szCs w:val="24"/>
        </w:rPr>
        <w:t xml:space="preserve"> Can this be achieved adequately?</w:t>
      </w:r>
    </w:p>
    <w:p w:rsidR="005014CF" w:rsidRPr="00C430F2" w:rsidRDefault="004C1E0F" w:rsidP="00A63221">
      <w:pPr>
        <w:pStyle w:val="ListParagraph"/>
        <w:numPr>
          <w:ilvl w:val="0"/>
          <w:numId w:val="5"/>
        </w:numPr>
        <w:spacing w:after="0" w:line="22" w:lineRule="atLeast"/>
        <w:ind w:left="851" w:hanging="425"/>
        <w:rPr>
          <w:rFonts w:ascii="Khmer UI" w:hAnsi="Khmer UI" w:cs="Khmer UI"/>
          <w:sz w:val="24"/>
          <w:szCs w:val="24"/>
        </w:rPr>
      </w:pPr>
      <w:r>
        <w:rPr>
          <w:rFonts w:ascii="Khmer UI" w:hAnsi="Khmer UI" w:cs="Khmer UI"/>
          <w:sz w:val="24"/>
          <w:szCs w:val="24"/>
        </w:rPr>
        <w:t>T</w:t>
      </w:r>
      <w:r w:rsidR="000258D5" w:rsidRPr="004C1E0F">
        <w:rPr>
          <w:rFonts w:ascii="Khmer UI" w:hAnsi="Khmer UI" w:cs="Khmer UI"/>
          <w:sz w:val="24"/>
          <w:szCs w:val="24"/>
        </w:rPr>
        <w:t xml:space="preserve">he study </w:t>
      </w:r>
      <w:r>
        <w:rPr>
          <w:rFonts w:ascii="Khmer UI" w:hAnsi="Khmer UI" w:cs="Khmer UI"/>
          <w:sz w:val="24"/>
          <w:szCs w:val="24"/>
        </w:rPr>
        <w:t xml:space="preserve">does not really </w:t>
      </w:r>
      <w:r w:rsidR="000258D5" w:rsidRPr="004C1E0F">
        <w:rPr>
          <w:rFonts w:ascii="Khmer UI" w:hAnsi="Khmer UI" w:cs="Khmer UI"/>
          <w:sz w:val="24"/>
          <w:szCs w:val="24"/>
        </w:rPr>
        <w:t>adequately address the tension between accommodating 300 businesses and 6,000 jobs affected by redevelopment at Old Oak/HS2 and the fact that increasing development densities in Park Royal is seen as a challenge due to pres</w:t>
      </w:r>
      <w:r>
        <w:rPr>
          <w:rFonts w:ascii="Khmer UI" w:hAnsi="Khmer UI" w:cs="Khmer UI"/>
          <w:sz w:val="24"/>
          <w:szCs w:val="24"/>
        </w:rPr>
        <w:t>sure on parking and congestion and</w:t>
      </w:r>
      <w:r w:rsidR="000258D5" w:rsidRPr="004C1E0F">
        <w:rPr>
          <w:rFonts w:ascii="Khmer UI" w:hAnsi="Khmer UI" w:cs="Khmer UI"/>
          <w:sz w:val="24"/>
          <w:szCs w:val="24"/>
        </w:rPr>
        <w:t xml:space="preserve"> therefore only sites near public transport really have capacity to intensify?  Vacancy rate is very low at 2%.</w:t>
      </w:r>
    </w:p>
    <w:p w:rsidR="00100203" w:rsidRPr="00100203" w:rsidRDefault="00100203" w:rsidP="00A63221">
      <w:pPr>
        <w:spacing w:after="0" w:line="22" w:lineRule="atLeast"/>
        <w:ind w:firstLine="426"/>
        <w:rPr>
          <w:rFonts w:ascii="Khmer UI" w:hAnsi="Khmer UI" w:cs="Khmer UI"/>
          <w:sz w:val="12"/>
          <w:szCs w:val="12"/>
          <w:u w:val="single"/>
        </w:rPr>
      </w:pPr>
    </w:p>
    <w:p w:rsidR="000258D5" w:rsidRDefault="000258D5" w:rsidP="00A63221">
      <w:pPr>
        <w:spacing w:after="0" w:line="22" w:lineRule="atLeast"/>
        <w:ind w:firstLine="426"/>
        <w:rPr>
          <w:rFonts w:ascii="Khmer UI" w:hAnsi="Khmer UI" w:cs="Khmer UI"/>
          <w:sz w:val="24"/>
          <w:szCs w:val="24"/>
          <w:u w:val="single"/>
        </w:rPr>
      </w:pPr>
      <w:r w:rsidRPr="000258D5">
        <w:rPr>
          <w:rFonts w:ascii="Khmer UI" w:hAnsi="Khmer UI" w:cs="Khmer UI"/>
          <w:sz w:val="24"/>
          <w:szCs w:val="24"/>
          <w:u w:val="single"/>
        </w:rPr>
        <w:t>Spatial Scenarios</w:t>
      </w:r>
    </w:p>
    <w:p w:rsidR="00100203" w:rsidRPr="00100203" w:rsidRDefault="00100203" w:rsidP="00A63221">
      <w:pPr>
        <w:spacing w:after="0" w:line="22" w:lineRule="atLeast"/>
        <w:ind w:firstLine="426"/>
        <w:rPr>
          <w:rFonts w:ascii="Khmer UI" w:hAnsi="Khmer UI" w:cs="Khmer UI"/>
          <w:sz w:val="12"/>
          <w:szCs w:val="12"/>
          <w:u w:val="single"/>
        </w:rPr>
      </w:pPr>
    </w:p>
    <w:p w:rsidR="00743014" w:rsidRDefault="00100203" w:rsidP="00A63221">
      <w:pPr>
        <w:pStyle w:val="ListParagraph"/>
        <w:numPr>
          <w:ilvl w:val="0"/>
          <w:numId w:val="6"/>
        </w:numPr>
        <w:spacing w:after="0" w:line="22" w:lineRule="atLeast"/>
        <w:ind w:left="851" w:hanging="425"/>
        <w:rPr>
          <w:rFonts w:ascii="Khmer UI" w:hAnsi="Khmer UI" w:cs="Khmer UI"/>
          <w:sz w:val="24"/>
          <w:szCs w:val="24"/>
        </w:rPr>
      </w:pPr>
      <w:r>
        <w:rPr>
          <w:rFonts w:ascii="Khmer UI" w:hAnsi="Khmer UI" w:cs="Khmer UI"/>
          <w:sz w:val="24"/>
          <w:szCs w:val="24"/>
        </w:rPr>
        <w:t xml:space="preserve">Further investigation is needed into retaining some existing light industrial and office functions with the Old Oak site. </w:t>
      </w:r>
    </w:p>
    <w:p w:rsidR="00A63221" w:rsidRPr="00172183" w:rsidRDefault="007031A1" w:rsidP="00A63221">
      <w:pPr>
        <w:pStyle w:val="ListParagraph"/>
        <w:numPr>
          <w:ilvl w:val="0"/>
          <w:numId w:val="6"/>
        </w:numPr>
        <w:spacing w:after="0" w:line="22" w:lineRule="atLeast"/>
        <w:ind w:left="851" w:hanging="425"/>
        <w:rPr>
          <w:rFonts w:ascii="Khmer UI" w:hAnsi="Khmer UI" w:cs="Khmer UI"/>
          <w:sz w:val="24"/>
          <w:szCs w:val="24"/>
        </w:rPr>
      </w:pPr>
      <w:r>
        <w:rPr>
          <w:rFonts w:ascii="Khmer UI" w:hAnsi="Khmer UI" w:cs="Khmer UI"/>
          <w:sz w:val="24"/>
          <w:szCs w:val="24"/>
        </w:rPr>
        <w:t xml:space="preserve">A definition of ‘open workspaces’ needs to be provided and there is a lack of vision around the types of jobs that might exist in Old Oak. </w:t>
      </w:r>
    </w:p>
    <w:p w:rsidR="007031A1" w:rsidRPr="007031A1" w:rsidRDefault="007031A1" w:rsidP="00A63221">
      <w:pPr>
        <w:spacing w:after="0" w:line="22" w:lineRule="atLeast"/>
        <w:rPr>
          <w:rFonts w:ascii="Khmer UI" w:hAnsi="Khmer UI" w:cs="Khmer UI"/>
          <w:b/>
          <w:sz w:val="12"/>
          <w:szCs w:val="12"/>
        </w:rPr>
      </w:pPr>
    </w:p>
    <w:p w:rsidR="007031A1" w:rsidRDefault="007031A1" w:rsidP="00A63221">
      <w:pPr>
        <w:pStyle w:val="ListParagraph"/>
        <w:numPr>
          <w:ilvl w:val="0"/>
          <w:numId w:val="7"/>
        </w:numPr>
        <w:spacing w:after="0" w:line="22" w:lineRule="atLeast"/>
        <w:ind w:left="426" w:hanging="426"/>
        <w:rPr>
          <w:rFonts w:ascii="Khmer UI" w:hAnsi="Khmer UI" w:cs="Khmer UI"/>
          <w:b/>
          <w:sz w:val="24"/>
          <w:szCs w:val="24"/>
        </w:rPr>
      </w:pPr>
      <w:r>
        <w:rPr>
          <w:rFonts w:ascii="Khmer UI" w:hAnsi="Khmer UI" w:cs="Khmer UI"/>
          <w:b/>
          <w:sz w:val="24"/>
          <w:szCs w:val="24"/>
        </w:rPr>
        <w:t>North Acton Station Feasibility Study</w:t>
      </w:r>
    </w:p>
    <w:p w:rsidR="007031A1" w:rsidRPr="007031A1" w:rsidRDefault="007031A1" w:rsidP="00A63221">
      <w:pPr>
        <w:pStyle w:val="ListParagraph"/>
        <w:spacing w:line="22" w:lineRule="atLeast"/>
        <w:rPr>
          <w:rFonts w:ascii="Khmer UI" w:hAnsi="Khmer UI" w:cs="Khmer UI"/>
          <w:b/>
          <w:sz w:val="12"/>
          <w:szCs w:val="12"/>
        </w:rPr>
      </w:pPr>
    </w:p>
    <w:p w:rsidR="007031A1" w:rsidRPr="007031A1" w:rsidRDefault="007031A1" w:rsidP="00A63221">
      <w:pPr>
        <w:pStyle w:val="ListParagraph"/>
        <w:numPr>
          <w:ilvl w:val="0"/>
          <w:numId w:val="8"/>
        </w:numPr>
        <w:spacing w:after="0" w:line="22" w:lineRule="atLeast"/>
        <w:ind w:left="851" w:hanging="425"/>
        <w:rPr>
          <w:rFonts w:ascii="Khmer UI" w:hAnsi="Khmer UI" w:cs="Khmer UI"/>
          <w:b/>
          <w:sz w:val="24"/>
          <w:szCs w:val="24"/>
        </w:rPr>
      </w:pPr>
      <w:r>
        <w:rPr>
          <w:rFonts w:ascii="Khmer UI" w:hAnsi="Khmer UI" w:cs="Khmer UI"/>
          <w:sz w:val="24"/>
          <w:szCs w:val="24"/>
        </w:rPr>
        <w:t xml:space="preserve">The suggested new station entrance seems to contradict LB Ealing’s plans for Station Square. Has there been collaboration with LB Ealing on this feasibility study? </w:t>
      </w:r>
    </w:p>
    <w:p w:rsidR="007031A1" w:rsidRPr="007031A1" w:rsidRDefault="007031A1" w:rsidP="00A63221">
      <w:pPr>
        <w:pStyle w:val="ListParagraph"/>
        <w:numPr>
          <w:ilvl w:val="0"/>
          <w:numId w:val="8"/>
        </w:numPr>
        <w:spacing w:after="0" w:line="22" w:lineRule="atLeast"/>
        <w:ind w:left="851" w:hanging="425"/>
        <w:rPr>
          <w:rFonts w:ascii="Khmer UI" w:hAnsi="Khmer UI" w:cs="Khmer UI"/>
          <w:b/>
          <w:sz w:val="24"/>
          <w:szCs w:val="24"/>
        </w:rPr>
      </w:pPr>
      <w:r>
        <w:rPr>
          <w:rFonts w:ascii="Khmer UI" w:hAnsi="Khmer UI" w:cs="Khmer UI"/>
          <w:sz w:val="24"/>
          <w:szCs w:val="24"/>
        </w:rPr>
        <w:t>The plans for extra housing on TFL land need to be made explicit.</w:t>
      </w:r>
    </w:p>
    <w:p w:rsidR="007031A1" w:rsidRPr="007031A1" w:rsidRDefault="007031A1" w:rsidP="00A63221">
      <w:pPr>
        <w:pStyle w:val="ListParagraph"/>
        <w:numPr>
          <w:ilvl w:val="0"/>
          <w:numId w:val="8"/>
        </w:numPr>
        <w:spacing w:after="0" w:line="22" w:lineRule="atLeast"/>
        <w:ind w:left="851" w:hanging="425"/>
        <w:rPr>
          <w:rFonts w:ascii="Khmer UI" w:hAnsi="Khmer UI" w:cs="Khmer UI"/>
          <w:b/>
          <w:sz w:val="24"/>
          <w:szCs w:val="24"/>
        </w:rPr>
      </w:pPr>
      <w:r>
        <w:rPr>
          <w:rFonts w:ascii="Khmer UI" w:hAnsi="Khmer UI" w:cs="Khmer UI"/>
          <w:sz w:val="24"/>
          <w:szCs w:val="24"/>
        </w:rPr>
        <w:t xml:space="preserve">There is already a lack of amenity space in North Acton; justification on how further intensive development can contribute to the creation of a lifetime neighbourhood here is needed. </w:t>
      </w:r>
    </w:p>
    <w:p w:rsidR="007031A1" w:rsidRPr="007031A1" w:rsidRDefault="007031A1" w:rsidP="00A63221">
      <w:pPr>
        <w:pStyle w:val="ListParagraph"/>
        <w:numPr>
          <w:ilvl w:val="0"/>
          <w:numId w:val="8"/>
        </w:numPr>
        <w:spacing w:after="0" w:line="22" w:lineRule="atLeast"/>
        <w:ind w:left="851" w:hanging="425"/>
        <w:rPr>
          <w:rFonts w:ascii="Khmer UI" w:hAnsi="Khmer UI" w:cs="Khmer UI"/>
          <w:b/>
          <w:sz w:val="24"/>
          <w:szCs w:val="24"/>
        </w:rPr>
      </w:pPr>
      <w:r>
        <w:rPr>
          <w:rFonts w:ascii="Khmer UI" w:hAnsi="Khmer UI" w:cs="Khmer UI"/>
          <w:sz w:val="24"/>
          <w:szCs w:val="24"/>
        </w:rPr>
        <w:t xml:space="preserve">Regarding the ‘Sword site’ to the north of the station and proposals that this might become raftered over (above the HS2 crossover box) –OPDC needs to clarify is this would remain a SIL location.  </w:t>
      </w:r>
    </w:p>
    <w:p w:rsidR="007031A1" w:rsidRDefault="007031A1" w:rsidP="00A63221">
      <w:pPr>
        <w:pStyle w:val="ListParagraph"/>
        <w:numPr>
          <w:ilvl w:val="0"/>
          <w:numId w:val="8"/>
        </w:numPr>
        <w:spacing w:after="0" w:line="22" w:lineRule="atLeast"/>
        <w:ind w:left="851" w:hanging="425"/>
        <w:rPr>
          <w:rFonts w:ascii="Khmer UI" w:hAnsi="Khmer UI" w:cs="Khmer UI"/>
          <w:b/>
          <w:sz w:val="24"/>
          <w:szCs w:val="24"/>
        </w:rPr>
      </w:pPr>
      <w:r>
        <w:rPr>
          <w:rFonts w:ascii="Khmer UI" w:hAnsi="Khmer UI" w:cs="Khmer UI"/>
          <w:sz w:val="24"/>
          <w:szCs w:val="24"/>
        </w:rPr>
        <w:t xml:space="preserve">The issue of traffic calming needs to be addressed. </w:t>
      </w:r>
    </w:p>
    <w:p w:rsidR="007031A1" w:rsidRPr="007031A1" w:rsidRDefault="007031A1" w:rsidP="00A63221">
      <w:pPr>
        <w:pStyle w:val="ListParagraph"/>
        <w:spacing w:line="22" w:lineRule="atLeast"/>
        <w:rPr>
          <w:rFonts w:ascii="Khmer UI" w:hAnsi="Khmer UI" w:cs="Khmer UI"/>
          <w:b/>
          <w:sz w:val="12"/>
          <w:szCs w:val="12"/>
        </w:rPr>
      </w:pPr>
    </w:p>
    <w:p w:rsidR="001C6F3E" w:rsidRPr="004646A5" w:rsidRDefault="001C6F3E" w:rsidP="004646A5">
      <w:pPr>
        <w:pStyle w:val="ListParagraph"/>
        <w:numPr>
          <w:ilvl w:val="0"/>
          <w:numId w:val="7"/>
        </w:numPr>
        <w:spacing w:after="0" w:line="22" w:lineRule="atLeast"/>
        <w:ind w:left="426" w:hanging="426"/>
        <w:rPr>
          <w:rFonts w:ascii="Khmer UI" w:hAnsi="Khmer UI" w:cs="Khmer UI"/>
          <w:b/>
          <w:sz w:val="24"/>
          <w:szCs w:val="24"/>
        </w:rPr>
      </w:pPr>
      <w:r>
        <w:rPr>
          <w:rFonts w:ascii="Khmer UI" w:hAnsi="Khmer UI" w:cs="Khmer UI"/>
          <w:b/>
          <w:sz w:val="24"/>
          <w:szCs w:val="24"/>
        </w:rPr>
        <w:t xml:space="preserve">Old Oak </w:t>
      </w:r>
      <w:r w:rsidR="004646A5">
        <w:rPr>
          <w:rFonts w:ascii="Khmer UI" w:hAnsi="Khmer UI" w:cs="Khmer UI"/>
          <w:b/>
          <w:sz w:val="24"/>
          <w:szCs w:val="24"/>
        </w:rPr>
        <w:t>Outline Historic Area Assessment</w:t>
      </w:r>
    </w:p>
    <w:p w:rsidR="001C6F3E" w:rsidRPr="0022368D" w:rsidRDefault="001C6F3E" w:rsidP="004646A5">
      <w:pPr>
        <w:spacing w:after="0" w:line="22" w:lineRule="atLeast"/>
        <w:rPr>
          <w:rFonts w:ascii="Khmer UI" w:hAnsi="Khmer UI" w:cs="Khmer UI"/>
          <w:b/>
          <w:sz w:val="12"/>
          <w:szCs w:val="12"/>
        </w:rPr>
      </w:pPr>
    </w:p>
    <w:p w:rsidR="004646A5" w:rsidRDefault="004646A5" w:rsidP="004646A5">
      <w:pPr>
        <w:spacing w:after="0" w:line="22" w:lineRule="atLeast"/>
        <w:ind w:left="426"/>
        <w:rPr>
          <w:rFonts w:ascii="Khmer UI" w:hAnsi="Khmer UI" w:cs="Khmer UI"/>
          <w:sz w:val="24"/>
          <w:szCs w:val="24"/>
        </w:rPr>
      </w:pPr>
      <w:r>
        <w:rPr>
          <w:rFonts w:ascii="Khmer UI" w:hAnsi="Khmer UI" w:cs="Khmer UI"/>
          <w:sz w:val="24"/>
          <w:szCs w:val="24"/>
        </w:rPr>
        <w:t xml:space="preserve">The report includes a wealth of information, however only includes the Old Oak area </w:t>
      </w:r>
      <w:r w:rsidRPr="002E5A7B">
        <w:rPr>
          <w:rFonts w:ascii="Khmer UI" w:hAnsi="Khmer UI" w:cs="Khmer UI"/>
          <w:sz w:val="24"/>
          <w:szCs w:val="24"/>
        </w:rPr>
        <w:t xml:space="preserve">in LBHF and a small area of railway land north of Willesden Junction (railway land) in LBB.  It includes an area to the east of Victoria Road and an area south of North Acton Station </w:t>
      </w:r>
      <w:r w:rsidRPr="002E5A7B">
        <w:rPr>
          <w:rFonts w:ascii="Khmer UI" w:hAnsi="Khmer UI" w:cs="Khmer UI"/>
          <w:sz w:val="24"/>
          <w:szCs w:val="24"/>
        </w:rPr>
        <w:lastRenderedPageBreak/>
        <w:t xml:space="preserve">in LBE.  It also includes an area in RBKC by the canal with historic industrial and railway use. The rest of the OPDC area (mainly Park Royal in LBE and LBB) is not covered.  </w:t>
      </w:r>
    </w:p>
    <w:p w:rsidR="0022368D" w:rsidRPr="0022368D" w:rsidRDefault="0022368D" w:rsidP="004646A5">
      <w:pPr>
        <w:spacing w:after="0" w:line="22" w:lineRule="atLeast"/>
        <w:ind w:left="426"/>
        <w:rPr>
          <w:rFonts w:ascii="Khmer UI" w:hAnsi="Khmer UI" w:cs="Khmer UI"/>
          <w:sz w:val="12"/>
          <w:szCs w:val="12"/>
        </w:rPr>
      </w:pPr>
    </w:p>
    <w:p w:rsidR="0022368D" w:rsidRDefault="0022368D" w:rsidP="004646A5">
      <w:pPr>
        <w:spacing w:after="0" w:line="22" w:lineRule="atLeast"/>
        <w:ind w:left="426"/>
        <w:rPr>
          <w:rFonts w:ascii="Khmer UI" w:hAnsi="Khmer UI" w:cs="Khmer UI"/>
          <w:sz w:val="24"/>
          <w:szCs w:val="24"/>
        </w:rPr>
      </w:pPr>
      <w:r>
        <w:rPr>
          <w:rFonts w:ascii="Khmer UI" w:hAnsi="Khmer UI" w:cs="Khmer UI"/>
          <w:sz w:val="24"/>
          <w:szCs w:val="24"/>
        </w:rPr>
        <w:t>I</w:t>
      </w:r>
      <w:r w:rsidRPr="004646A5">
        <w:rPr>
          <w:rFonts w:ascii="Khmer UI" w:hAnsi="Khmer UI" w:cs="Khmer UI"/>
          <w:sz w:val="24"/>
          <w:szCs w:val="24"/>
        </w:rPr>
        <w:t xml:space="preserve">t is suggested that </w:t>
      </w:r>
      <w:r>
        <w:rPr>
          <w:rFonts w:ascii="Khmer UI" w:hAnsi="Khmer UI" w:cs="Khmer UI"/>
          <w:sz w:val="24"/>
          <w:szCs w:val="24"/>
        </w:rPr>
        <w:t xml:space="preserve">an </w:t>
      </w:r>
      <w:r w:rsidRPr="004646A5">
        <w:rPr>
          <w:rFonts w:ascii="Khmer UI" w:hAnsi="Khmer UI" w:cs="Khmer UI"/>
          <w:sz w:val="24"/>
          <w:szCs w:val="24"/>
        </w:rPr>
        <w:t>assessment on the rest of the OPDC area also be carried out</w:t>
      </w:r>
      <w:r>
        <w:rPr>
          <w:rFonts w:ascii="Khmer UI" w:hAnsi="Khmer UI" w:cs="Khmer UI"/>
          <w:sz w:val="24"/>
          <w:szCs w:val="24"/>
        </w:rPr>
        <w:t xml:space="preserve"> and that a local listing of buildings of merit needs to be produced. </w:t>
      </w:r>
    </w:p>
    <w:p w:rsidR="00512BB8" w:rsidRPr="00512BB8" w:rsidRDefault="00512BB8" w:rsidP="00512BB8">
      <w:pPr>
        <w:spacing w:after="0" w:line="240" w:lineRule="auto"/>
        <w:rPr>
          <w:rFonts w:ascii="Khmer UI" w:hAnsi="Khmer UI" w:cs="Khmer UI"/>
          <w:sz w:val="12"/>
          <w:szCs w:val="12"/>
        </w:rPr>
      </w:pPr>
    </w:p>
    <w:p w:rsidR="00512BB8" w:rsidRPr="00512BB8" w:rsidRDefault="00512BB8" w:rsidP="00512BB8">
      <w:pPr>
        <w:spacing w:after="0" w:line="240" w:lineRule="auto"/>
        <w:ind w:left="426"/>
        <w:rPr>
          <w:rFonts w:ascii="Khmer UI" w:hAnsi="Khmer UI" w:cs="Khmer UI"/>
          <w:sz w:val="24"/>
          <w:szCs w:val="24"/>
        </w:rPr>
      </w:pPr>
      <w:r w:rsidRPr="00512BB8">
        <w:rPr>
          <w:rFonts w:ascii="Khmer UI" w:hAnsi="Khmer UI" w:cs="Khmer UI"/>
          <w:sz w:val="24"/>
          <w:szCs w:val="24"/>
        </w:rPr>
        <w:t xml:space="preserve">Building up the base of local historic knowledge could be an ongoing project.  War time structures and activities are not </w:t>
      </w:r>
      <w:r w:rsidR="0022368D">
        <w:rPr>
          <w:rFonts w:ascii="Khmer UI" w:hAnsi="Khmer UI" w:cs="Khmer UI"/>
          <w:sz w:val="24"/>
          <w:szCs w:val="24"/>
        </w:rPr>
        <w:t>covered in this</w:t>
      </w:r>
      <w:r w:rsidRPr="00512BB8">
        <w:rPr>
          <w:rFonts w:ascii="Khmer UI" w:hAnsi="Khmer UI" w:cs="Khmer UI"/>
          <w:sz w:val="24"/>
          <w:szCs w:val="24"/>
        </w:rPr>
        <w:t xml:space="preserve"> document</w:t>
      </w:r>
      <w:r w:rsidR="0022368D">
        <w:rPr>
          <w:rFonts w:ascii="Khmer UI" w:hAnsi="Khmer UI" w:cs="Khmer UI"/>
          <w:sz w:val="24"/>
          <w:szCs w:val="24"/>
        </w:rPr>
        <w:t>; a photographic record should be built up and i</w:t>
      </w:r>
      <w:r w:rsidRPr="00512BB8">
        <w:rPr>
          <w:rFonts w:ascii="Khmer UI" w:hAnsi="Khmer UI" w:cs="Khmer UI"/>
          <w:sz w:val="24"/>
          <w:szCs w:val="24"/>
        </w:rPr>
        <w:t>mages of lost buildings should be obtained.  Photographic surveys of existing buildings should be requested as a condition of planning consent before demolition and rebuild, or conversion</w:t>
      </w:r>
      <w:r w:rsidR="0022368D">
        <w:rPr>
          <w:rFonts w:ascii="Khmer UI" w:hAnsi="Khmer UI" w:cs="Khmer UI"/>
          <w:sz w:val="24"/>
          <w:szCs w:val="24"/>
        </w:rPr>
        <w:t xml:space="preserve">.  This could and should be part of the development of a cultural strategy for the area. </w:t>
      </w:r>
    </w:p>
    <w:p w:rsidR="00512BB8" w:rsidRPr="0022368D" w:rsidRDefault="00512BB8" w:rsidP="004646A5">
      <w:pPr>
        <w:spacing w:after="0" w:line="22" w:lineRule="atLeast"/>
        <w:ind w:left="426"/>
        <w:rPr>
          <w:rFonts w:ascii="Khmer UI" w:hAnsi="Khmer UI" w:cs="Khmer UI"/>
          <w:sz w:val="12"/>
          <w:szCs w:val="12"/>
        </w:rPr>
      </w:pPr>
    </w:p>
    <w:p w:rsidR="004646A5" w:rsidRPr="004646A5" w:rsidRDefault="0022368D" w:rsidP="0022368D">
      <w:pPr>
        <w:spacing w:after="0" w:line="22" w:lineRule="atLeast"/>
        <w:ind w:left="426"/>
        <w:rPr>
          <w:rFonts w:ascii="Khmer UI" w:hAnsi="Khmer UI" w:cs="Khmer UI"/>
          <w:sz w:val="24"/>
          <w:szCs w:val="24"/>
        </w:rPr>
      </w:pPr>
      <w:r>
        <w:rPr>
          <w:rFonts w:ascii="Khmer UI" w:hAnsi="Khmer UI" w:cs="Khmer UI"/>
          <w:sz w:val="24"/>
          <w:szCs w:val="24"/>
        </w:rPr>
        <w:t>There is concern that the canal is seen in a rather benign way, while a</w:t>
      </w:r>
      <w:r w:rsidR="004646A5" w:rsidRPr="002E5A7B">
        <w:rPr>
          <w:rFonts w:ascii="Khmer UI" w:hAnsi="Khmer UI" w:cs="Khmer UI"/>
          <w:sz w:val="24"/>
          <w:szCs w:val="24"/>
        </w:rPr>
        <w:t xml:space="preserve"> number of organisations, including the Canals and Rivers Trust, see a more dynamic future for the canal</w:t>
      </w:r>
      <w:r w:rsidR="004646A5">
        <w:rPr>
          <w:rFonts w:ascii="Khmer UI" w:hAnsi="Khmer UI" w:cs="Khmer UI"/>
          <w:sz w:val="24"/>
          <w:szCs w:val="24"/>
        </w:rPr>
        <w:t xml:space="preserve"> than is suggested in this document</w:t>
      </w:r>
      <w:r w:rsidR="004646A5" w:rsidRPr="002E5A7B">
        <w:rPr>
          <w:rFonts w:ascii="Khmer UI" w:hAnsi="Khmer UI" w:cs="Khmer UI"/>
          <w:sz w:val="24"/>
          <w:szCs w:val="24"/>
        </w:rPr>
        <w:t>.  The canal can be made into a major feature in the Old Oak/Park Royal area.  Industrial use during the redevelopment  of the area and a continuing use for waste handing, involving colleting high value waste by boat in inner London and transferring it to lorries in, for example, Southall.  This would overcome the problem, both in transport policy and logistics, of HGVs in central London.  The use of the canal in office services as at GSK at Brentford is the model for new factory and offi</w:t>
      </w:r>
      <w:r w:rsidR="002E000A">
        <w:rPr>
          <w:rFonts w:ascii="Khmer UI" w:hAnsi="Khmer UI" w:cs="Khmer UI"/>
          <w:sz w:val="24"/>
          <w:szCs w:val="24"/>
        </w:rPr>
        <w:t xml:space="preserve">ce facilities in the area. </w:t>
      </w:r>
      <w:r w:rsidR="004646A5" w:rsidRPr="002E5A7B">
        <w:rPr>
          <w:rFonts w:ascii="Khmer UI" w:hAnsi="Khmer UI" w:cs="Khmer UI"/>
          <w:sz w:val="24"/>
          <w:szCs w:val="24"/>
        </w:rPr>
        <w:t>It might also be applicable to housing developments</w:t>
      </w:r>
      <w:r w:rsidR="002E000A">
        <w:rPr>
          <w:rFonts w:ascii="Khmer UI" w:hAnsi="Khmer UI" w:cs="Khmer UI"/>
          <w:sz w:val="24"/>
          <w:szCs w:val="24"/>
        </w:rPr>
        <w:t>.</w:t>
      </w:r>
    </w:p>
    <w:p w:rsidR="001C6F3E" w:rsidRPr="004646A5" w:rsidRDefault="001C6F3E" w:rsidP="001C6F3E">
      <w:pPr>
        <w:pStyle w:val="ListParagraph"/>
        <w:spacing w:after="0" w:line="22" w:lineRule="atLeast"/>
        <w:ind w:left="1146"/>
        <w:rPr>
          <w:rFonts w:ascii="Khmer UI" w:hAnsi="Khmer UI" w:cs="Khmer UI"/>
          <w:b/>
          <w:sz w:val="12"/>
          <w:szCs w:val="12"/>
        </w:rPr>
      </w:pPr>
    </w:p>
    <w:p w:rsidR="004646A5" w:rsidRPr="004646A5" w:rsidRDefault="004646A5" w:rsidP="004646A5">
      <w:pPr>
        <w:spacing w:after="0" w:line="240" w:lineRule="auto"/>
        <w:ind w:left="426"/>
        <w:rPr>
          <w:rFonts w:ascii="Khmer UI" w:hAnsi="Khmer UI" w:cs="Khmer UI"/>
          <w:sz w:val="24"/>
          <w:szCs w:val="24"/>
        </w:rPr>
      </w:pPr>
      <w:r w:rsidRPr="004646A5">
        <w:rPr>
          <w:rFonts w:ascii="Khmer UI" w:hAnsi="Khmer UI" w:cs="Khmer UI"/>
          <w:sz w:val="24"/>
          <w:szCs w:val="24"/>
        </w:rPr>
        <w:t>The report mentions that the canal is built as a modified contour</w:t>
      </w:r>
      <w:r>
        <w:rPr>
          <w:rFonts w:ascii="Khmer UI" w:hAnsi="Khmer UI" w:cs="Khmer UI"/>
          <w:sz w:val="24"/>
          <w:szCs w:val="24"/>
        </w:rPr>
        <w:t xml:space="preserve"> canal.  The</w:t>
      </w:r>
      <w:r w:rsidRPr="004646A5">
        <w:rPr>
          <w:rFonts w:ascii="Khmer UI" w:hAnsi="Khmer UI" w:cs="Khmer UI"/>
          <w:sz w:val="24"/>
          <w:szCs w:val="24"/>
        </w:rPr>
        <w:t xml:space="preserve"> effect of this is that there are 26 miles of lock free broad canal which makes increased commercial use viable.  </w:t>
      </w:r>
    </w:p>
    <w:p w:rsidR="001C6F3E" w:rsidRPr="0022368D" w:rsidRDefault="001C6F3E" w:rsidP="0022368D">
      <w:pPr>
        <w:spacing w:after="0" w:line="22" w:lineRule="atLeast"/>
        <w:rPr>
          <w:rFonts w:ascii="Khmer UI" w:hAnsi="Khmer UI" w:cs="Khmer UI"/>
          <w:b/>
          <w:sz w:val="12"/>
          <w:szCs w:val="12"/>
        </w:rPr>
      </w:pPr>
    </w:p>
    <w:p w:rsidR="000258D5" w:rsidRPr="007031A1" w:rsidRDefault="00100203" w:rsidP="00A63221">
      <w:pPr>
        <w:pStyle w:val="ListParagraph"/>
        <w:numPr>
          <w:ilvl w:val="0"/>
          <w:numId w:val="7"/>
        </w:numPr>
        <w:spacing w:after="0" w:line="22" w:lineRule="atLeast"/>
        <w:ind w:left="426" w:hanging="426"/>
        <w:rPr>
          <w:rFonts w:ascii="Khmer UI" w:hAnsi="Khmer UI" w:cs="Khmer UI"/>
          <w:b/>
          <w:sz w:val="24"/>
          <w:szCs w:val="24"/>
        </w:rPr>
      </w:pPr>
      <w:r w:rsidRPr="007031A1">
        <w:rPr>
          <w:rFonts w:ascii="Khmer UI" w:hAnsi="Khmer UI" w:cs="Khmer UI"/>
          <w:b/>
          <w:sz w:val="24"/>
          <w:szCs w:val="24"/>
        </w:rPr>
        <w:t xml:space="preserve">Retail and Leisure Study </w:t>
      </w:r>
    </w:p>
    <w:p w:rsidR="00100203" w:rsidRPr="007031A1" w:rsidRDefault="00100203" w:rsidP="00A63221">
      <w:pPr>
        <w:spacing w:after="0" w:line="22" w:lineRule="atLeast"/>
        <w:rPr>
          <w:rFonts w:ascii="Khmer UI" w:hAnsi="Khmer UI" w:cs="Khmer UI"/>
          <w:b/>
          <w:sz w:val="12"/>
          <w:szCs w:val="12"/>
        </w:rPr>
      </w:pPr>
    </w:p>
    <w:p w:rsidR="007031A1" w:rsidRPr="007031A1" w:rsidRDefault="00100203" w:rsidP="00A63221">
      <w:pPr>
        <w:pStyle w:val="ListParagraph"/>
        <w:numPr>
          <w:ilvl w:val="0"/>
          <w:numId w:val="6"/>
        </w:numPr>
        <w:spacing w:after="0" w:line="22" w:lineRule="atLeast"/>
        <w:ind w:left="851" w:hanging="425"/>
        <w:rPr>
          <w:rFonts w:ascii="Khmer UI" w:hAnsi="Khmer UI" w:cs="Khmer UI"/>
          <w:b/>
          <w:sz w:val="24"/>
          <w:szCs w:val="24"/>
        </w:rPr>
      </w:pPr>
      <w:r>
        <w:rPr>
          <w:rFonts w:ascii="Khmer UI" w:hAnsi="Khmer UI" w:cs="Khmer UI"/>
          <w:sz w:val="24"/>
          <w:szCs w:val="24"/>
        </w:rPr>
        <w:t xml:space="preserve">The threats to Harlesden are acknowledged. </w:t>
      </w:r>
      <w:r w:rsidR="007031A1">
        <w:rPr>
          <w:rFonts w:ascii="Khmer UI" w:hAnsi="Khmer UI" w:cs="Khmer UI"/>
          <w:sz w:val="24"/>
          <w:szCs w:val="24"/>
        </w:rPr>
        <w:t>However, there should be more detailed investigation around the retail provision in Harlesden, the extent to which this provision services both local and wider communities, the needs of existing and neighbouring communities and what any loss would mean to them.  An impact study should be produced.</w:t>
      </w:r>
    </w:p>
    <w:p w:rsidR="007031A1" w:rsidRPr="007031A1" w:rsidRDefault="007031A1" w:rsidP="00A63221">
      <w:pPr>
        <w:pStyle w:val="ListParagraph"/>
        <w:numPr>
          <w:ilvl w:val="0"/>
          <w:numId w:val="6"/>
        </w:numPr>
        <w:spacing w:after="0" w:line="22" w:lineRule="atLeast"/>
        <w:ind w:left="851" w:hanging="425"/>
        <w:rPr>
          <w:rFonts w:ascii="Khmer UI" w:hAnsi="Khmer UI" w:cs="Khmer UI"/>
          <w:b/>
          <w:sz w:val="24"/>
          <w:szCs w:val="24"/>
        </w:rPr>
      </w:pPr>
      <w:r>
        <w:rPr>
          <w:rFonts w:ascii="Khmer UI" w:hAnsi="Khmer UI" w:cs="Khmer UI"/>
          <w:sz w:val="24"/>
          <w:szCs w:val="24"/>
        </w:rPr>
        <w:t xml:space="preserve">It is suggested that the LB of Brent and OPDC working group should also involve representatives of local communities and traders (including the Harlesden Neighbourhood Forum and Harlesden Town Team). </w:t>
      </w:r>
    </w:p>
    <w:p w:rsidR="007031A1" w:rsidRPr="007031A1" w:rsidRDefault="007031A1" w:rsidP="00A63221">
      <w:pPr>
        <w:spacing w:after="0" w:line="22" w:lineRule="atLeast"/>
        <w:rPr>
          <w:rFonts w:ascii="Khmer UI" w:hAnsi="Khmer UI" w:cs="Khmer UI"/>
          <w:b/>
          <w:sz w:val="12"/>
          <w:szCs w:val="12"/>
        </w:rPr>
      </w:pPr>
    </w:p>
    <w:p w:rsidR="007031A1" w:rsidRPr="007031A1" w:rsidRDefault="007031A1" w:rsidP="00A63221">
      <w:pPr>
        <w:pStyle w:val="ListParagraph"/>
        <w:numPr>
          <w:ilvl w:val="0"/>
          <w:numId w:val="7"/>
        </w:numPr>
        <w:spacing w:after="0" w:line="22" w:lineRule="atLeast"/>
        <w:ind w:left="426" w:hanging="426"/>
        <w:rPr>
          <w:rFonts w:ascii="Khmer UI" w:hAnsi="Khmer UI" w:cs="Khmer UI"/>
          <w:b/>
          <w:sz w:val="24"/>
          <w:szCs w:val="24"/>
        </w:rPr>
      </w:pPr>
      <w:r w:rsidRPr="007031A1">
        <w:rPr>
          <w:rFonts w:ascii="Khmer UI" w:hAnsi="Khmer UI" w:cs="Khmer UI"/>
          <w:b/>
          <w:sz w:val="24"/>
          <w:szCs w:val="24"/>
        </w:rPr>
        <w:t>Strategic Housing Market Assessment</w:t>
      </w:r>
    </w:p>
    <w:p w:rsidR="00100203" w:rsidRPr="007031A1" w:rsidRDefault="00100203" w:rsidP="00A63221">
      <w:pPr>
        <w:spacing w:after="0" w:line="22" w:lineRule="atLeast"/>
        <w:rPr>
          <w:rFonts w:ascii="Khmer UI" w:hAnsi="Khmer UI" w:cs="Khmer UI"/>
          <w:b/>
          <w:sz w:val="12"/>
          <w:szCs w:val="12"/>
        </w:rPr>
      </w:pPr>
    </w:p>
    <w:p w:rsidR="007031A1" w:rsidRDefault="007031A1" w:rsidP="00A63221">
      <w:pPr>
        <w:spacing w:after="0" w:line="22" w:lineRule="atLeast"/>
        <w:ind w:left="426"/>
        <w:rPr>
          <w:rFonts w:ascii="Khmer UI" w:hAnsi="Khmer UI" w:cs="Khmer UI"/>
          <w:sz w:val="24"/>
          <w:szCs w:val="24"/>
        </w:rPr>
      </w:pPr>
      <w:r>
        <w:rPr>
          <w:rFonts w:ascii="Khmer UI" w:hAnsi="Khmer UI" w:cs="Khmer UI"/>
          <w:sz w:val="24"/>
          <w:szCs w:val="24"/>
        </w:rPr>
        <w:t xml:space="preserve">Generally this is a good assessment of the needs within the housing market area of the boroughs of Brent, Ealing and Hammersmith &amp; Fulham.  Importantly it has highlighted affordability of types of housing (including ‘affordable rent’); has highlighted the potential risks in terms of addressing need in relation to further caps in housing benefit and policy around starter homes (Housing and Planning Bill). </w:t>
      </w:r>
    </w:p>
    <w:p w:rsidR="007031A1" w:rsidRPr="007031A1" w:rsidRDefault="007031A1" w:rsidP="00A63221">
      <w:pPr>
        <w:spacing w:after="0" w:line="22" w:lineRule="atLeast"/>
        <w:rPr>
          <w:rFonts w:ascii="Khmer UI" w:hAnsi="Khmer UI" w:cs="Khmer UI"/>
          <w:sz w:val="12"/>
          <w:szCs w:val="12"/>
        </w:rPr>
      </w:pPr>
    </w:p>
    <w:p w:rsidR="007031A1" w:rsidRDefault="007031A1" w:rsidP="00A63221">
      <w:pPr>
        <w:spacing w:after="0" w:line="22" w:lineRule="atLeast"/>
        <w:ind w:left="426"/>
        <w:rPr>
          <w:rFonts w:ascii="Khmer UI" w:hAnsi="Khmer UI" w:cs="Khmer UI"/>
          <w:sz w:val="24"/>
          <w:szCs w:val="24"/>
        </w:rPr>
      </w:pPr>
      <w:r>
        <w:rPr>
          <w:rFonts w:ascii="Khmer UI" w:hAnsi="Khmer UI" w:cs="Khmer UI"/>
          <w:sz w:val="24"/>
          <w:szCs w:val="24"/>
        </w:rPr>
        <w:t xml:space="preserve">The gap around Gypsy and Travellers accommodation needs, however, is highlighted above - in relation to the GTNA. </w:t>
      </w:r>
    </w:p>
    <w:p w:rsidR="007031A1" w:rsidRPr="007031A1" w:rsidRDefault="007031A1" w:rsidP="00A63221">
      <w:pPr>
        <w:spacing w:after="0" w:line="22" w:lineRule="atLeast"/>
        <w:ind w:left="426"/>
        <w:rPr>
          <w:rFonts w:ascii="Khmer UI" w:hAnsi="Khmer UI" w:cs="Khmer UI"/>
          <w:sz w:val="12"/>
          <w:szCs w:val="12"/>
        </w:rPr>
      </w:pPr>
    </w:p>
    <w:p w:rsidR="007031A1" w:rsidRDefault="007031A1" w:rsidP="00A63221">
      <w:pPr>
        <w:spacing w:after="0" w:line="22" w:lineRule="atLeast"/>
        <w:ind w:left="426"/>
        <w:rPr>
          <w:rFonts w:ascii="Khmer UI" w:hAnsi="Khmer UI" w:cs="Khmer UI"/>
          <w:sz w:val="24"/>
          <w:szCs w:val="24"/>
        </w:rPr>
      </w:pPr>
      <w:r>
        <w:rPr>
          <w:rFonts w:ascii="Khmer UI" w:hAnsi="Khmer UI" w:cs="Khmer UI"/>
          <w:sz w:val="24"/>
          <w:szCs w:val="24"/>
        </w:rPr>
        <w:t xml:space="preserve">It will be important to carry out a detailed assessment regarding the further HB caps and the impact of the Housing and Planning Bill when at is passed in co-operation with the boroughs. </w:t>
      </w:r>
    </w:p>
    <w:p w:rsidR="002A69F8" w:rsidRDefault="002A69F8" w:rsidP="00A63221">
      <w:pPr>
        <w:spacing w:after="0" w:line="22" w:lineRule="atLeast"/>
        <w:ind w:left="426"/>
        <w:rPr>
          <w:rFonts w:ascii="Khmer UI" w:hAnsi="Khmer UI" w:cs="Khmer UI"/>
          <w:sz w:val="24"/>
          <w:szCs w:val="24"/>
        </w:rPr>
      </w:pPr>
    </w:p>
    <w:p w:rsidR="002A69F8" w:rsidRDefault="002A69F8" w:rsidP="00A63221">
      <w:pPr>
        <w:spacing w:after="0" w:line="22" w:lineRule="atLeast"/>
        <w:ind w:left="426"/>
        <w:rPr>
          <w:rFonts w:ascii="Khmer UI" w:hAnsi="Khmer UI" w:cs="Khmer UI"/>
          <w:sz w:val="24"/>
          <w:szCs w:val="24"/>
        </w:rPr>
      </w:pPr>
    </w:p>
    <w:p w:rsidR="007031A1" w:rsidRPr="007031A1" w:rsidRDefault="007031A1" w:rsidP="00A63221">
      <w:pPr>
        <w:spacing w:after="0" w:line="22" w:lineRule="atLeast"/>
        <w:ind w:left="426"/>
        <w:rPr>
          <w:rFonts w:ascii="Khmer UI" w:hAnsi="Khmer UI" w:cs="Khmer UI"/>
          <w:sz w:val="12"/>
          <w:szCs w:val="12"/>
        </w:rPr>
      </w:pPr>
    </w:p>
    <w:p w:rsidR="007031A1" w:rsidRPr="007031A1" w:rsidRDefault="007031A1" w:rsidP="00A63221">
      <w:pPr>
        <w:pStyle w:val="ListParagraph"/>
        <w:numPr>
          <w:ilvl w:val="0"/>
          <w:numId w:val="7"/>
        </w:numPr>
        <w:spacing w:after="0" w:line="22" w:lineRule="atLeast"/>
        <w:ind w:left="426" w:hanging="426"/>
        <w:rPr>
          <w:rFonts w:ascii="Khmer UI" w:hAnsi="Khmer UI" w:cs="Khmer UI"/>
          <w:b/>
          <w:sz w:val="24"/>
          <w:szCs w:val="24"/>
        </w:rPr>
      </w:pPr>
      <w:r>
        <w:rPr>
          <w:rFonts w:ascii="Khmer UI" w:hAnsi="Khmer UI" w:cs="Khmer UI"/>
          <w:b/>
          <w:sz w:val="24"/>
          <w:szCs w:val="24"/>
        </w:rPr>
        <w:lastRenderedPageBreak/>
        <w:t>Waste Strateg</w:t>
      </w:r>
      <w:r w:rsidRPr="007031A1">
        <w:rPr>
          <w:rFonts w:ascii="Khmer UI" w:hAnsi="Khmer UI" w:cs="Khmer UI"/>
          <w:b/>
          <w:sz w:val="24"/>
          <w:szCs w:val="24"/>
        </w:rPr>
        <w:t>y</w:t>
      </w:r>
    </w:p>
    <w:p w:rsidR="007031A1" w:rsidRPr="007031A1" w:rsidRDefault="007031A1" w:rsidP="00A63221">
      <w:pPr>
        <w:spacing w:after="0" w:line="22" w:lineRule="atLeast"/>
        <w:ind w:left="426"/>
        <w:rPr>
          <w:rFonts w:ascii="Khmer UI" w:hAnsi="Khmer UI" w:cs="Khmer UI"/>
          <w:b/>
          <w:sz w:val="12"/>
          <w:szCs w:val="12"/>
        </w:rPr>
      </w:pPr>
    </w:p>
    <w:p w:rsidR="007031A1" w:rsidRDefault="007031A1" w:rsidP="00A63221">
      <w:pPr>
        <w:spacing w:after="0" w:line="22" w:lineRule="atLeast"/>
        <w:ind w:left="426"/>
        <w:rPr>
          <w:rFonts w:ascii="Khmer UI" w:hAnsi="Khmer UI" w:cs="Khmer UI"/>
          <w:sz w:val="24"/>
          <w:szCs w:val="24"/>
        </w:rPr>
      </w:pPr>
      <w:r w:rsidRPr="007031A1">
        <w:rPr>
          <w:rFonts w:ascii="Khmer UI" w:hAnsi="Khmer UI" w:cs="Khmer UI"/>
          <w:sz w:val="24"/>
          <w:szCs w:val="24"/>
        </w:rPr>
        <w:t xml:space="preserve">As part of the evidence of the Local Plan Supporting Studies Summary, this document is advanced as a study. However, the OPDC is both a local planning authority and a waste planning authority with a duty to prepare a local waste plan. Therefore this document, as a Waste Strategy, has a greater import and wider directional effect than the term study would convey. Throughout the plan-making process, the emphasis has been on creating an environmental and sustainable exemplar.  This all makes it imperative that the Strategy is soundly based, delivers sustainable development and supports the proper planning of the area. </w:t>
      </w:r>
    </w:p>
    <w:p w:rsidR="007031A1" w:rsidRPr="007031A1" w:rsidRDefault="007031A1" w:rsidP="00A63221">
      <w:pPr>
        <w:spacing w:after="0" w:line="22" w:lineRule="atLeast"/>
        <w:ind w:left="426"/>
        <w:rPr>
          <w:rFonts w:ascii="Khmer UI" w:hAnsi="Khmer UI" w:cs="Khmer UI"/>
          <w:sz w:val="12"/>
          <w:szCs w:val="12"/>
        </w:rPr>
      </w:pPr>
    </w:p>
    <w:p w:rsidR="007031A1" w:rsidRPr="007031A1" w:rsidRDefault="007031A1" w:rsidP="00A63221">
      <w:pPr>
        <w:spacing w:after="0" w:line="22" w:lineRule="atLeast"/>
        <w:ind w:left="426"/>
        <w:rPr>
          <w:rFonts w:ascii="Khmer UI" w:hAnsi="Khmer UI" w:cs="Khmer UI"/>
          <w:sz w:val="24"/>
          <w:szCs w:val="24"/>
        </w:rPr>
      </w:pPr>
      <w:r w:rsidRPr="007031A1">
        <w:rPr>
          <w:rFonts w:ascii="Khmer UI" w:hAnsi="Khmer UI" w:cs="Khmer UI"/>
          <w:sz w:val="24"/>
          <w:szCs w:val="24"/>
        </w:rPr>
        <w:t xml:space="preserve">From the draft Local Plan Supporting Studies Summary document, the </w:t>
      </w:r>
      <w:r w:rsidRPr="007031A1">
        <w:rPr>
          <w:rFonts w:ascii="Khmer UI" w:hAnsi="Khmer UI" w:cs="Khmer UI"/>
          <w:i/>
          <w:sz w:val="24"/>
          <w:szCs w:val="24"/>
        </w:rPr>
        <w:t>key outputs and recommendations</w:t>
      </w:r>
      <w:r w:rsidRPr="007031A1">
        <w:rPr>
          <w:rFonts w:ascii="Khmer UI" w:hAnsi="Khmer UI" w:cs="Khmer UI"/>
          <w:sz w:val="24"/>
          <w:szCs w:val="24"/>
        </w:rPr>
        <w:t xml:space="preserve"> have been responded to:</w:t>
      </w:r>
    </w:p>
    <w:p w:rsidR="007031A1" w:rsidRPr="007031A1" w:rsidRDefault="007031A1" w:rsidP="00A63221">
      <w:pPr>
        <w:spacing w:after="0" w:line="22" w:lineRule="atLeast"/>
        <w:ind w:left="426"/>
        <w:rPr>
          <w:rFonts w:ascii="Khmer UI" w:hAnsi="Khmer UI" w:cs="Khmer UI"/>
          <w:i/>
          <w:sz w:val="12"/>
          <w:szCs w:val="12"/>
        </w:rPr>
      </w:pPr>
    </w:p>
    <w:p w:rsidR="007031A1" w:rsidRPr="007031A1" w:rsidRDefault="007031A1" w:rsidP="00A63221">
      <w:pPr>
        <w:spacing w:after="0" w:line="22" w:lineRule="atLeast"/>
        <w:ind w:left="426"/>
        <w:rPr>
          <w:rFonts w:ascii="Khmer UI" w:hAnsi="Khmer UI" w:cs="Khmer UI"/>
          <w:sz w:val="24"/>
          <w:szCs w:val="24"/>
        </w:rPr>
      </w:pPr>
      <w:r w:rsidRPr="007031A1">
        <w:rPr>
          <w:rFonts w:ascii="Khmer UI" w:hAnsi="Khmer UI" w:cs="Khmer UI"/>
          <w:i/>
          <w:sz w:val="24"/>
          <w:szCs w:val="24"/>
        </w:rPr>
        <w:t>Identification of OPDC’s adoption of the West London Waste Plan (WLWP) which deals with apportionment targets for the LBs of Brent and Ealing:</w:t>
      </w:r>
      <w:r w:rsidRPr="007031A1">
        <w:rPr>
          <w:rFonts w:ascii="Khmer UI" w:hAnsi="Khmer UI" w:cs="Khmer UI"/>
          <w:sz w:val="24"/>
          <w:szCs w:val="24"/>
        </w:rPr>
        <w:t xml:space="preserve"> Adopted by OPDC in July 2015, even though the OPDC did not have any significant input into it, the WLWP commits the OPDC to safeguarding the </w:t>
      </w:r>
      <w:proofErr w:type="spellStart"/>
      <w:r w:rsidRPr="007031A1">
        <w:rPr>
          <w:rFonts w:ascii="Khmer UI" w:hAnsi="Khmer UI" w:cs="Khmer UI"/>
          <w:sz w:val="24"/>
          <w:szCs w:val="24"/>
        </w:rPr>
        <w:t>Twyford</w:t>
      </w:r>
      <w:proofErr w:type="spellEnd"/>
      <w:r w:rsidRPr="007031A1">
        <w:rPr>
          <w:rFonts w:ascii="Khmer UI" w:hAnsi="Khmer UI" w:cs="Khmer UI"/>
          <w:sz w:val="24"/>
          <w:szCs w:val="24"/>
        </w:rPr>
        <w:t xml:space="preserve"> Waste Transfer Station and Quattro, Victoria Road waste sites. The Quattro site is included in the WLWP as “a contingency… for the latter period of the Plan although it is not essential to meeting the apportionment targets of the London Plan 2011” (para 5.1.4 WLWP).  The FALP revision of the London Plan published by the Mayor in March 2015 has substantially lowered the apportionment targets from those that informed the WLWP by about 30%. Eventually, the WLWP will be reviewed, but it is clear that the justification for safeguarding Quattro as a waste site has greatly diminished. It is sufficient opportunities – not overprovision – that national guidance advice should be identified (PPG28-011). The Waste Strategy has failed to take the opportunity to respond to the current policy context and simply reiterates what is now an out of date plan. Local residents have objected to Quattro’s operations and its relocation within the MDC area would be problematical for neighbouring uses, non-residential as well as residential, and would not be a productive use of land given competing demands and opportunities.</w:t>
      </w:r>
    </w:p>
    <w:p w:rsidR="007031A1" w:rsidRPr="007031A1" w:rsidRDefault="007031A1" w:rsidP="00A63221">
      <w:pPr>
        <w:spacing w:after="0" w:line="22" w:lineRule="atLeast"/>
        <w:ind w:left="426"/>
        <w:rPr>
          <w:rFonts w:ascii="Khmer UI" w:hAnsi="Khmer UI" w:cs="Khmer UI"/>
          <w:i/>
          <w:sz w:val="12"/>
          <w:szCs w:val="12"/>
        </w:rPr>
      </w:pPr>
    </w:p>
    <w:p w:rsidR="007031A1" w:rsidRDefault="007031A1" w:rsidP="00A63221">
      <w:pPr>
        <w:spacing w:after="0" w:line="22" w:lineRule="atLeast"/>
        <w:ind w:left="426"/>
        <w:rPr>
          <w:rFonts w:ascii="Khmer UI" w:hAnsi="Khmer UI" w:cs="Khmer UI"/>
          <w:sz w:val="24"/>
          <w:szCs w:val="24"/>
        </w:rPr>
      </w:pPr>
      <w:r w:rsidRPr="007031A1">
        <w:rPr>
          <w:rFonts w:ascii="Khmer UI" w:hAnsi="Khmer UI" w:cs="Khmer UI"/>
          <w:i/>
          <w:sz w:val="24"/>
          <w:szCs w:val="24"/>
        </w:rPr>
        <w:t xml:space="preserve">Identification of ability of sites in the Old Oak to meet the LB of Hammersmith &amp; Fulham’s apportionment targets: </w:t>
      </w:r>
      <w:r w:rsidRPr="007031A1">
        <w:rPr>
          <w:rFonts w:ascii="Khmer UI" w:hAnsi="Khmer UI" w:cs="Khmer UI"/>
          <w:sz w:val="24"/>
          <w:szCs w:val="24"/>
        </w:rPr>
        <w:t xml:space="preserve">The Strategy envisages early relocation of European Metal Recycling (EMR) and 3 waste sites in the Scrubs Lane area. Relocation within the MDC area would be problematical for the reasons given above in respect of Quattro, particularly in light of adverse environmental impacts described in the Strategy’s paras 3.26 &amp; 3.29. </w:t>
      </w:r>
    </w:p>
    <w:p w:rsidR="007031A1" w:rsidRPr="007031A1" w:rsidRDefault="007031A1" w:rsidP="00A63221">
      <w:pPr>
        <w:spacing w:after="0" w:line="22" w:lineRule="atLeast"/>
        <w:ind w:left="426"/>
        <w:rPr>
          <w:rFonts w:ascii="Khmer UI" w:hAnsi="Khmer UI" w:cs="Khmer UI"/>
          <w:sz w:val="12"/>
          <w:szCs w:val="12"/>
        </w:rPr>
      </w:pPr>
    </w:p>
    <w:p w:rsidR="007031A1" w:rsidRPr="007031A1" w:rsidRDefault="007031A1" w:rsidP="00A63221">
      <w:pPr>
        <w:spacing w:after="0" w:line="22" w:lineRule="atLeast"/>
        <w:ind w:left="426"/>
        <w:rPr>
          <w:rFonts w:ascii="Khmer UI" w:hAnsi="Khmer UI" w:cs="Khmer UI"/>
          <w:sz w:val="24"/>
          <w:szCs w:val="24"/>
        </w:rPr>
      </w:pPr>
      <w:proofErr w:type="spellStart"/>
      <w:r w:rsidRPr="007031A1">
        <w:rPr>
          <w:rFonts w:ascii="Khmer UI" w:hAnsi="Khmer UI" w:cs="Khmer UI"/>
          <w:i/>
          <w:sz w:val="24"/>
          <w:szCs w:val="24"/>
        </w:rPr>
        <w:t>Powerday</w:t>
      </w:r>
      <w:proofErr w:type="spellEnd"/>
      <w:r w:rsidRPr="007031A1">
        <w:rPr>
          <w:rFonts w:ascii="Khmer UI" w:hAnsi="Khmer UI" w:cs="Khmer UI"/>
          <w:i/>
          <w:sz w:val="24"/>
          <w:szCs w:val="24"/>
        </w:rPr>
        <w:t xml:space="preserve"> waste site should be safeguarded/ the Local Plan should promote energy from waste to ensure that waste treated in the OPDC area is recycled (sic) within the area:</w:t>
      </w:r>
      <w:r w:rsidRPr="007031A1">
        <w:rPr>
          <w:rFonts w:ascii="Khmer UI" w:hAnsi="Khmer UI" w:cs="Khmer UI"/>
          <w:sz w:val="24"/>
          <w:szCs w:val="24"/>
        </w:rPr>
        <w:t xml:space="preserve"> This site is presently operating at one-third of its capacity, but is the object of complaints from local residents. Intensification of this site’s waste management operations would be most unwelcomed and would be likely to be detrimental to the optimisation of development opportunities. It is noteworthy that the National Planning Policy for Waste includes in the site suitability criteria: “the cumulative impact of existing and proposed waste disposal facilities on the well-being of the local community, including any significant impacts on environmental quality, social cohesion and inclusion or economic potential”. Much of the reasoning advanced against EMR in the Strategy’s para 3.26 equally apply to </w:t>
      </w:r>
      <w:proofErr w:type="spellStart"/>
      <w:r w:rsidRPr="007031A1">
        <w:rPr>
          <w:rFonts w:ascii="Khmer UI" w:hAnsi="Khmer UI" w:cs="Khmer UI"/>
          <w:sz w:val="24"/>
          <w:szCs w:val="24"/>
        </w:rPr>
        <w:t>Powerday</w:t>
      </w:r>
      <w:proofErr w:type="spellEnd"/>
      <w:r w:rsidRPr="007031A1">
        <w:rPr>
          <w:rFonts w:ascii="Khmer UI" w:hAnsi="Khmer UI" w:cs="Khmer UI"/>
          <w:sz w:val="24"/>
          <w:szCs w:val="24"/>
        </w:rPr>
        <w:t xml:space="preserve">. </w:t>
      </w:r>
    </w:p>
    <w:p w:rsidR="007031A1" w:rsidRPr="00744CCD" w:rsidRDefault="007031A1" w:rsidP="00A63221">
      <w:pPr>
        <w:spacing w:after="0" w:line="22" w:lineRule="atLeast"/>
        <w:ind w:left="426"/>
        <w:rPr>
          <w:rFonts w:ascii="Khmer UI" w:hAnsi="Khmer UI" w:cs="Khmer UI"/>
          <w:b/>
          <w:sz w:val="12"/>
          <w:szCs w:val="12"/>
        </w:rPr>
      </w:pPr>
    </w:p>
    <w:p w:rsidR="00744CCD" w:rsidRDefault="00744CCD" w:rsidP="00744CCD">
      <w:pPr>
        <w:spacing w:after="0" w:line="269" w:lineRule="auto"/>
        <w:ind w:left="425"/>
        <w:rPr>
          <w:rFonts w:ascii="Khmer UI" w:hAnsi="Khmer UI" w:cs="Khmer UI"/>
          <w:sz w:val="24"/>
          <w:szCs w:val="24"/>
        </w:rPr>
      </w:pPr>
      <w:r w:rsidRPr="00744CCD">
        <w:rPr>
          <w:rFonts w:ascii="Khmer UI" w:hAnsi="Khmer UI" w:cs="Khmer UI"/>
          <w:sz w:val="24"/>
          <w:szCs w:val="24"/>
        </w:rPr>
        <w:t xml:space="preserve">Underpinning the justification for energy from waste is a fundamental misunderstanding of the Circular Economy concept. A circular economy is one that minimises the use of materials and minimises waste by using and re-using materials </w:t>
      </w:r>
      <w:r w:rsidRPr="00744CCD">
        <w:rPr>
          <w:rFonts w:ascii="Khmer UI" w:hAnsi="Khmer UI" w:cs="Khmer UI"/>
          <w:sz w:val="24"/>
          <w:szCs w:val="24"/>
        </w:rPr>
        <w:lastRenderedPageBreak/>
        <w:t xml:space="preserve">efficiently. (See London assembly Environment Committee Growing </w:t>
      </w:r>
      <w:proofErr w:type="spellStart"/>
      <w:r w:rsidRPr="00744CCD">
        <w:rPr>
          <w:rFonts w:ascii="Khmer UI" w:hAnsi="Khmer UI" w:cs="Khmer UI"/>
          <w:sz w:val="24"/>
          <w:szCs w:val="24"/>
        </w:rPr>
        <w:t>Growing</w:t>
      </w:r>
      <w:proofErr w:type="spellEnd"/>
      <w:r w:rsidRPr="00744CCD">
        <w:rPr>
          <w:rFonts w:ascii="Khmer UI" w:hAnsi="Khmer UI" w:cs="Khmer UI"/>
          <w:sz w:val="24"/>
          <w:szCs w:val="24"/>
        </w:rPr>
        <w:t xml:space="preserve"> Gone Report, March 2016). Energy from waste is next only to landfill at the lower, least sustainable, end of the waste hierarchy. The waste hierarchy of the Waste Management Plan for England should have greater expression in the Strategy. The Strategy is too narrowly based in that it is effectively a site allocations document for a particular activity, waste management, and does not address the wider spatial planning and sustainable development agendas by driving waste management up the hierarchy. The OPDC has devised a waste strategy that is confined by pre MDC administrative and planning boundaries and by demonstrating that the boroughs can continue to meet their apportionment targets. In doing so, has failed to realise a more sustainable and efficient approach to resource use and management and the proper planning of the area. It does not achieve sustainable development.</w:t>
      </w:r>
    </w:p>
    <w:p w:rsidR="00744CCD" w:rsidRPr="00744CCD" w:rsidRDefault="00744CCD" w:rsidP="00744CCD">
      <w:pPr>
        <w:spacing w:after="0" w:line="269" w:lineRule="auto"/>
        <w:ind w:left="425"/>
        <w:rPr>
          <w:rFonts w:ascii="Khmer UI" w:hAnsi="Khmer UI" w:cs="Khmer UI"/>
          <w:sz w:val="12"/>
          <w:szCs w:val="12"/>
        </w:rPr>
      </w:pPr>
    </w:p>
    <w:p w:rsidR="00744CCD" w:rsidRPr="00744CCD" w:rsidRDefault="00744CCD" w:rsidP="00744CCD">
      <w:pPr>
        <w:spacing w:after="0" w:line="269" w:lineRule="auto"/>
        <w:ind w:left="425"/>
        <w:rPr>
          <w:rFonts w:ascii="Khmer UI" w:hAnsi="Khmer UI" w:cs="Khmer UI"/>
          <w:sz w:val="24"/>
          <w:szCs w:val="24"/>
        </w:rPr>
      </w:pPr>
      <w:r w:rsidRPr="00744CCD">
        <w:rPr>
          <w:rFonts w:ascii="Khmer UI" w:hAnsi="Khmer UI" w:cs="Khmer UI"/>
          <w:sz w:val="24"/>
          <w:szCs w:val="24"/>
        </w:rPr>
        <w:t xml:space="preserve">The Supporting Studies Summary document incorrectly conflates energy from waste with recycling in its key recommendations. </w:t>
      </w:r>
    </w:p>
    <w:p w:rsidR="007439C2" w:rsidRDefault="007439C2" w:rsidP="007439C2">
      <w:pPr>
        <w:spacing w:after="0" w:line="22" w:lineRule="atLeast"/>
        <w:rPr>
          <w:rFonts w:ascii="Khmer UI" w:hAnsi="Khmer UI" w:cs="Khmer UI"/>
          <w:color w:val="C00000"/>
          <w:sz w:val="24"/>
          <w:szCs w:val="24"/>
        </w:rPr>
      </w:pPr>
    </w:p>
    <w:p w:rsidR="007439C2" w:rsidRPr="00585922" w:rsidRDefault="00585922" w:rsidP="00585922">
      <w:pPr>
        <w:spacing w:after="0" w:line="22" w:lineRule="atLeast"/>
        <w:jc w:val="center"/>
        <w:rPr>
          <w:rFonts w:ascii="Khmer UI" w:hAnsi="Khmer UI" w:cs="Khmer UI"/>
          <w:sz w:val="24"/>
          <w:szCs w:val="24"/>
        </w:rPr>
      </w:pPr>
      <w:r>
        <w:rPr>
          <w:rFonts w:ascii="Khmer UI" w:hAnsi="Khmer UI" w:cs="Khmer UI"/>
          <w:sz w:val="24"/>
          <w:szCs w:val="24"/>
        </w:rPr>
        <w:t>_________________________________________________________</w:t>
      </w:r>
    </w:p>
    <w:p w:rsidR="00585922" w:rsidRDefault="00585922" w:rsidP="007439C2">
      <w:pPr>
        <w:spacing w:after="0" w:line="22" w:lineRule="atLeast"/>
        <w:rPr>
          <w:rFonts w:ascii="Khmer UI" w:hAnsi="Khmer UI" w:cs="Khmer UI"/>
          <w:color w:val="C00000"/>
          <w:sz w:val="24"/>
          <w:szCs w:val="24"/>
        </w:rPr>
      </w:pPr>
    </w:p>
    <w:p w:rsidR="00585922" w:rsidRDefault="00585922" w:rsidP="007439C2">
      <w:pPr>
        <w:spacing w:after="0" w:line="22" w:lineRule="atLeast"/>
        <w:rPr>
          <w:rFonts w:ascii="Khmer UI" w:hAnsi="Khmer UI" w:cs="Khmer UI"/>
          <w:color w:val="C00000"/>
          <w:sz w:val="24"/>
          <w:szCs w:val="24"/>
        </w:rPr>
      </w:pPr>
    </w:p>
    <w:p w:rsidR="00585922" w:rsidRDefault="00585922" w:rsidP="007439C2">
      <w:pPr>
        <w:spacing w:after="0" w:line="22" w:lineRule="atLeast"/>
        <w:rPr>
          <w:rFonts w:ascii="Khmer UI" w:hAnsi="Khmer UI" w:cs="Khmer UI"/>
          <w:color w:val="C00000"/>
          <w:sz w:val="24"/>
          <w:szCs w:val="24"/>
        </w:rPr>
      </w:pPr>
    </w:p>
    <w:p w:rsidR="00585922" w:rsidRPr="00585922" w:rsidRDefault="00585922" w:rsidP="007439C2">
      <w:pPr>
        <w:spacing w:after="0" w:line="22" w:lineRule="atLeast"/>
        <w:rPr>
          <w:rFonts w:ascii="Khmer UI" w:hAnsi="Khmer UI" w:cs="Khmer UI"/>
          <w:sz w:val="24"/>
          <w:szCs w:val="24"/>
        </w:rPr>
      </w:pPr>
      <w:r>
        <w:rPr>
          <w:rFonts w:ascii="Khmer UI" w:hAnsi="Khmer UI" w:cs="Khmer UI"/>
          <w:sz w:val="24"/>
          <w:szCs w:val="24"/>
        </w:rPr>
        <w:t>R</w:t>
      </w:r>
      <w:r w:rsidR="00AA2003">
        <w:rPr>
          <w:rFonts w:ascii="Khmer UI" w:hAnsi="Khmer UI" w:cs="Khmer UI"/>
          <w:sz w:val="24"/>
          <w:szCs w:val="24"/>
        </w:rPr>
        <w:t>epresentatives of the following</w:t>
      </w:r>
      <w:r>
        <w:rPr>
          <w:rFonts w:ascii="Khmer UI" w:hAnsi="Khmer UI" w:cs="Khmer UI"/>
          <w:sz w:val="24"/>
          <w:szCs w:val="24"/>
        </w:rPr>
        <w:t xml:space="preserve"> resident and community organisations</w:t>
      </w:r>
      <w:r w:rsidR="00AA2003">
        <w:rPr>
          <w:rFonts w:ascii="Khmer UI" w:hAnsi="Khmer UI" w:cs="Khmer UI"/>
          <w:sz w:val="24"/>
          <w:szCs w:val="24"/>
        </w:rPr>
        <w:t xml:space="preserve"> and individuals</w:t>
      </w:r>
      <w:r>
        <w:rPr>
          <w:rFonts w:ascii="Khmer UI" w:hAnsi="Khmer UI" w:cs="Khmer UI"/>
          <w:sz w:val="24"/>
          <w:szCs w:val="24"/>
        </w:rPr>
        <w:t xml:space="preserve"> contributed </w:t>
      </w:r>
      <w:r w:rsidR="00AA2003">
        <w:rPr>
          <w:rFonts w:ascii="Khmer UI" w:hAnsi="Khmer UI" w:cs="Khmer UI"/>
          <w:sz w:val="24"/>
          <w:szCs w:val="24"/>
        </w:rPr>
        <w:t>to analysis and discussion on</w:t>
      </w:r>
      <w:r>
        <w:rPr>
          <w:rFonts w:ascii="Khmer UI" w:hAnsi="Khmer UI" w:cs="Khmer UI"/>
          <w:sz w:val="24"/>
          <w:szCs w:val="24"/>
        </w:rPr>
        <w:t xml:space="preserve"> the evidence base documents published with the OPDC draft Local Plan (regulation 18) consultation</w:t>
      </w:r>
      <w:r w:rsidR="00AA2003">
        <w:rPr>
          <w:rFonts w:ascii="Khmer UI" w:hAnsi="Khmer UI" w:cs="Khmer UI"/>
          <w:sz w:val="24"/>
          <w:szCs w:val="24"/>
        </w:rPr>
        <w:t xml:space="preserve"> at GUA meetings on 16</w:t>
      </w:r>
      <w:r w:rsidR="00AA2003" w:rsidRPr="00AA2003">
        <w:rPr>
          <w:rFonts w:ascii="Khmer UI" w:hAnsi="Khmer UI" w:cs="Khmer UI"/>
          <w:sz w:val="24"/>
          <w:szCs w:val="24"/>
          <w:vertAlign w:val="superscript"/>
        </w:rPr>
        <w:t>th</w:t>
      </w:r>
      <w:r w:rsidR="00AA2003">
        <w:rPr>
          <w:rFonts w:ascii="Khmer UI" w:hAnsi="Khmer UI" w:cs="Khmer UI"/>
          <w:sz w:val="24"/>
          <w:szCs w:val="24"/>
        </w:rPr>
        <w:t xml:space="preserve"> and 21</w:t>
      </w:r>
      <w:r w:rsidR="00AA2003" w:rsidRPr="00AA2003">
        <w:rPr>
          <w:rFonts w:ascii="Khmer UI" w:hAnsi="Khmer UI" w:cs="Khmer UI"/>
          <w:sz w:val="24"/>
          <w:szCs w:val="24"/>
          <w:vertAlign w:val="superscript"/>
        </w:rPr>
        <w:t>st</w:t>
      </w:r>
      <w:r w:rsidR="00AA2003">
        <w:rPr>
          <w:rFonts w:ascii="Khmer UI" w:hAnsi="Khmer UI" w:cs="Khmer UI"/>
          <w:sz w:val="24"/>
          <w:szCs w:val="24"/>
        </w:rPr>
        <w:t xml:space="preserve"> March 2016</w:t>
      </w:r>
      <w:r>
        <w:rPr>
          <w:rFonts w:ascii="Khmer UI" w:hAnsi="Khmer UI" w:cs="Khmer UI"/>
          <w:sz w:val="24"/>
          <w:szCs w:val="24"/>
        </w:rPr>
        <w:t xml:space="preserve">. </w:t>
      </w:r>
    </w:p>
    <w:p w:rsidR="00585922" w:rsidRPr="00AA2003" w:rsidRDefault="00585922" w:rsidP="007439C2">
      <w:pPr>
        <w:spacing w:after="0" w:line="22" w:lineRule="atLeast"/>
        <w:rPr>
          <w:rFonts w:ascii="Khmer UI" w:hAnsi="Khmer UI" w:cs="Khmer UI"/>
          <w:color w:val="C00000"/>
          <w:sz w:val="12"/>
          <w:szCs w:val="12"/>
        </w:rPr>
      </w:pPr>
    </w:p>
    <w:p w:rsidR="007439C2" w:rsidRPr="006177B0" w:rsidRDefault="007439C2" w:rsidP="007439C2">
      <w:pPr>
        <w:spacing w:after="0" w:line="22" w:lineRule="atLeast"/>
        <w:rPr>
          <w:rFonts w:ascii="Khmer UI" w:hAnsi="Khmer UI" w:cs="Khmer UI"/>
          <w:sz w:val="24"/>
          <w:szCs w:val="24"/>
        </w:rPr>
      </w:pPr>
      <w:r w:rsidRPr="006177B0">
        <w:rPr>
          <w:rFonts w:ascii="Khmer UI" w:hAnsi="Khmer UI" w:cs="Khmer UI"/>
          <w:sz w:val="24"/>
          <w:szCs w:val="24"/>
        </w:rPr>
        <w:t xml:space="preserve">Art West; </w:t>
      </w:r>
      <w:r w:rsidRPr="006177B0">
        <w:rPr>
          <w:rFonts w:ascii="Khmer UI" w:hAnsi="Khmer UI" w:cs="Khmer UI"/>
          <w:sz w:val="24"/>
          <w:szCs w:val="24"/>
          <w:shd w:val="clear" w:color="auto" w:fill="FFFFFF"/>
        </w:rPr>
        <w:t xml:space="preserve"> Brent </w:t>
      </w:r>
      <w:proofErr w:type="spellStart"/>
      <w:r w:rsidRPr="006177B0">
        <w:rPr>
          <w:rFonts w:ascii="Khmer UI" w:hAnsi="Khmer UI" w:cs="Khmer UI"/>
          <w:sz w:val="24"/>
          <w:szCs w:val="24"/>
          <w:shd w:val="clear" w:color="auto" w:fill="FFFFFF"/>
        </w:rPr>
        <w:t>Mencap</w:t>
      </w:r>
      <w:proofErr w:type="spellEnd"/>
      <w:r w:rsidRPr="006177B0">
        <w:rPr>
          <w:rFonts w:ascii="Khmer UI" w:hAnsi="Khmer UI" w:cs="Khmer UI"/>
          <w:sz w:val="24"/>
          <w:szCs w:val="24"/>
        </w:rPr>
        <w:t xml:space="preserve">; Canal and River Trust; Chelsea Close Residents Association; City Mission Church; Diocese </w:t>
      </w:r>
      <w:r>
        <w:rPr>
          <w:rFonts w:ascii="Khmer UI" w:hAnsi="Khmer UI" w:cs="Khmer UI"/>
          <w:sz w:val="24"/>
          <w:szCs w:val="24"/>
        </w:rPr>
        <w:t xml:space="preserve">of London Strategic Development </w:t>
      </w:r>
      <w:r w:rsidRPr="006177B0">
        <w:rPr>
          <w:rFonts w:ascii="Khmer UI" w:hAnsi="Khmer UI" w:cs="Khmer UI"/>
          <w:sz w:val="24"/>
          <w:szCs w:val="24"/>
        </w:rPr>
        <w:t>Team</w:t>
      </w:r>
      <w:r w:rsidR="00DC4AD6">
        <w:rPr>
          <w:rFonts w:ascii="Khmer UI" w:hAnsi="Khmer UI" w:cs="Khmer UI"/>
          <w:sz w:val="24"/>
          <w:szCs w:val="24"/>
        </w:rPr>
        <w:t>;</w:t>
      </w:r>
      <w:r w:rsidRPr="006177B0">
        <w:rPr>
          <w:rFonts w:ascii="Khmer UI" w:hAnsi="Khmer UI" w:cs="Khmer UI"/>
          <w:b/>
          <w:sz w:val="24"/>
          <w:szCs w:val="24"/>
        </w:rPr>
        <w:t xml:space="preserve"> </w:t>
      </w:r>
      <w:r w:rsidRPr="006177B0">
        <w:rPr>
          <w:rFonts w:ascii="Khmer UI" w:hAnsi="Khmer UI" w:cs="Khmer UI"/>
          <w:sz w:val="24"/>
          <w:szCs w:val="24"/>
        </w:rPr>
        <w:t>Friends of the Wormwood Scrubs; Hanger Hill Garden Estate Resident Association</w:t>
      </w:r>
      <w:r w:rsidRPr="006177B0">
        <w:rPr>
          <w:rFonts w:ascii="Khmer UI" w:eastAsia="Times New Roman" w:hAnsi="Khmer UI" w:cs="Khmer UI"/>
          <w:sz w:val="24"/>
          <w:szCs w:val="24"/>
          <w:lang w:eastAsia="en-GB"/>
        </w:rPr>
        <w:t xml:space="preserve">; </w:t>
      </w:r>
      <w:r w:rsidRPr="006177B0">
        <w:rPr>
          <w:rFonts w:ascii="Khmer UI" w:hAnsi="Khmer UI" w:cs="Khmer UI"/>
          <w:sz w:val="24"/>
          <w:szCs w:val="24"/>
        </w:rPr>
        <w:t>HEART</w:t>
      </w:r>
      <w:r w:rsidRPr="006177B0">
        <w:rPr>
          <w:rFonts w:ascii="Khmer UI" w:eastAsia="Times New Roman" w:hAnsi="Khmer UI" w:cs="Khmer UI"/>
          <w:sz w:val="24"/>
          <w:szCs w:val="24"/>
          <w:lang w:eastAsia="en-GB"/>
        </w:rPr>
        <w:t>; Hammersmith and Fulham Urban Studies Centre;</w:t>
      </w:r>
      <w:r w:rsidRPr="006177B0">
        <w:rPr>
          <w:rFonts w:ascii="Khmer UI" w:hAnsi="Khmer UI" w:cs="Khmer UI"/>
          <w:sz w:val="24"/>
          <w:szCs w:val="24"/>
        </w:rPr>
        <w:t xml:space="preserve"> Hammersmith Society; Hammersmith and Fulham Historic Buildings Group; </w:t>
      </w:r>
      <w:r w:rsidRPr="006177B0">
        <w:rPr>
          <w:rFonts w:ascii="Khmer UI" w:hAnsi="Khmer UI" w:cs="Khmer UI"/>
          <w:sz w:val="24"/>
          <w:szCs w:val="24"/>
          <w:shd w:val="clear" w:color="auto" w:fill="FFFFFF"/>
        </w:rPr>
        <w:t>Harlesden All Souls Church</w:t>
      </w:r>
      <w:r w:rsidRPr="006177B0">
        <w:rPr>
          <w:rFonts w:ascii="Khmer UI" w:hAnsi="Khmer UI" w:cs="Khmer UI"/>
          <w:sz w:val="24"/>
          <w:szCs w:val="24"/>
        </w:rPr>
        <w:t xml:space="preserve">; </w:t>
      </w:r>
      <w:r w:rsidRPr="006177B0">
        <w:rPr>
          <w:rFonts w:ascii="Khmer UI" w:hAnsi="Khmer UI" w:cs="Khmer UI"/>
          <w:sz w:val="24"/>
          <w:szCs w:val="24"/>
          <w:shd w:val="clear" w:color="auto" w:fill="FFFFFF"/>
        </w:rPr>
        <w:t xml:space="preserve">Harlesden Methodist Church; </w:t>
      </w:r>
      <w:r w:rsidRPr="006177B0">
        <w:rPr>
          <w:rFonts w:ascii="Khmer UI" w:hAnsi="Khmer UI" w:cs="Khmer UI"/>
          <w:sz w:val="24"/>
          <w:szCs w:val="24"/>
        </w:rPr>
        <w:t>Harlesden Town Team</w:t>
      </w:r>
      <w:r w:rsidR="00DC4AD6">
        <w:rPr>
          <w:rFonts w:ascii="Khmer UI" w:hAnsi="Khmer UI" w:cs="Khmer UI"/>
          <w:sz w:val="24"/>
          <w:szCs w:val="24"/>
        </w:rPr>
        <w:t>;</w:t>
      </w:r>
      <w:r w:rsidRPr="006177B0">
        <w:rPr>
          <w:rFonts w:ascii="Khmer UI" w:hAnsi="Khmer UI" w:cs="Khmer UI"/>
          <w:b/>
          <w:sz w:val="24"/>
          <w:szCs w:val="24"/>
        </w:rPr>
        <w:t xml:space="preserve"> </w:t>
      </w:r>
      <w:r w:rsidR="004E2425" w:rsidRPr="004E2425">
        <w:rPr>
          <w:rFonts w:ascii="Khmer UI" w:hAnsi="Khmer UI" w:cs="Khmer UI"/>
          <w:sz w:val="24"/>
          <w:szCs w:val="24"/>
        </w:rPr>
        <w:t>Just Space,</w:t>
      </w:r>
      <w:r w:rsidR="004E2425">
        <w:rPr>
          <w:rFonts w:ascii="Khmer UI" w:hAnsi="Khmer UI" w:cs="Khmer UI"/>
          <w:b/>
          <w:sz w:val="24"/>
          <w:szCs w:val="24"/>
        </w:rPr>
        <w:t xml:space="preserve"> </w:t>
      </w:r>
      <w:r w:rsidRPr="006177B0">
        <w:rPr>
          <w:rFonts w:ascii="Khmer UI" w:hAnsi="Khmer UI" w:cs="Khmer UI"/>
          <w:sz w:val="24"/>
          <w:szCs w:val="24"/>
        </w:rPr>
        <w:t>Lift People (Brent); L</w:t>
      </w:r>
      <w:r w:rsidR="00DC4AD6">
        <w:rPr>
          <w:rFonts w:ascii="Khmer UI" w:hAnsi="Khmer UI" w:cs="Khmer UI"/>
          <w:sz w:val="24"/>
          <w:szCs w:val="24"/>
        </w:rPr>
        <w:t>ondon Gypsy and Traveller Unit;</w:t>
      </w:r>
      <w:r w:rsidRPr="006177B0">
        <w:rPr>
          <w:rFonts w:ascii="Khmer UI" w:hAnsi="Khmer UI" w:cs="Khmer UI"/>
          <w:sz w:val="24"/>
          <w:szCs w:val="24"/>
        </w:rPr>
        <w:t xml:space="preserve"> Regents Network; Save Ealing's Centre; </w:t>
      </w:r>
      <w:proofErr w:type="spellStart"/>
      <w:r w:rsidRPr="006177B0">
        <w:rPr>
          <w:rFonts w:ascii="Khmer UI" w:hAnsi="Khmer UI" w:cs="Khmer UI"/>
          <w:sz w:val="24"/>
          <w:szCs w:val="24"/>
        </w:rPr>
        <w:t>Sobus</w:t>
      </w:r>
      <w:proofErr w:type="spellEnd"/>
      <w:r w:rsidRPr="006177B0">
        <w:rPr>
          <w:rFonts w:ascii="Khmer UI" w:hAnsi="Khmer UI" w:cs="Khmer UI"/>
          <w:sz w:val="24"/>
          <w:szCs w:val="24"/>
        </w:rPr>
        <w:t>, St Martin’s Church; St Quintin and Woodlands Neighbourhood Forum and Residents Association</w:t>
      </w:r>
      <w:r w:rsidR="00DC4AD6">
        <w:rPr>
          <w:rFonts w:ascii="Khmer UI" w:hAnsi="Khmer UI" w:cs="Khmer UI"/>
          <w:sz w:val="24"/>
          <w:szCs w:val="24"/>
        </w:rPr>
        <w:t>;</w:t>
      </w:r>
      <w:r w:rsidRPr="006177B0">
        <w:rPr>
          <w:rFonts w:ascii="Khmer UI" w:hAnsi="Khmer UI" w:cs="Khmer UI"/>
          <w:sz w:val="24"/>
          <w:szCs w:val="24"/>
        </w:rPr>
        <w:t xml:space="preserve"> The Island Triangle Residents Association; Wells House Road Residents Association;  Wesley Estate Residents Association; West Acton Residents’ Association; West London Line Group; </w:t>
      </w:r>
      <w:r w:rsidRPr="006177B0">
        <w:rPr>
          <w:rFonts w:ascii="Khmer UI" w:hAnsi="Khmer UI" w:cs="Khmer UI"/>
          <w:sz w:val="24"/>
          <w:szCs w:val="24"/>
          <w:shd w:val="clear" w:color="auto" w:fill="FFFFFF"/>
        </w:rPr>
        <w:t xml:space="preserve">West </w:t>
      </w:r>
      <w:proofErr w:type="spellStart"/>
      <w:r w:rsidRPr="006177B0">
        <w:rPr>
          <w:rFonts w:ascii="Khmer UI" w:hAnsi="Khmer UI" w:cs="Khmer UI"/>
          <w:sz w:val="24"/>
          <w:szCs w:val="24"/>
          <w:shd w:val="clear" w:color="auto" w:fill="FFFFFF"/>
        </w:rPr>
        <w:t>Twyford</w:t>
      </w:r>
      <w:proofErr w:type="spellEnd"/>
      <w:r w:rsidRPr="006177B0">
        <w:rPr>
          <w:rFonts w:ascii="Khmer UI" w:hAnsi="Khmer UI" w:cs="Khmer UI"/>
          <w:sz w:val="24"/>
          <w:szCs w:val="24"/>
          <w:shd w:val="clear" w:color="auto" w:fill="FFFFFF"/>
        </w:rPr>
        <w:t xml:space="preserve"> Residents Association,</w:t>
      </w:r>
      <w:r w:rsidRPr="006177B0">
        <w:rPr>
          <w:rFonts w:ascii="Khmer UI" w:hAnsi="Khmer UI" w:cs="Khmer UI"/>
          <w:sz w:val="24"/>
          <w:szCs w:val="24"/>
        </w:rPr>
        <w:t xml:space="preserve"> along with individual residents </w:t>
      </w:r>
      <w:r w:rsidR="00DC4AD6">
        <w:rPr>
          <w:rFonts w:ascii="Khmer UI" w:hAnsi="Khmer UI" w:cs="Khmer UI"/>
          <w:sz w:val="24"/>
          <w:szCs w:val="24"/>
        </w:rPr>
        <w:t>from</w:t>
      </w:r>
      <w:r w:rsidRPr="006177B0">
        <w:rPr>
          <w:rFonts w:ascii="Khmer UI" w:hAnsi="Khmer UI" w:cs="Khmer UI"/>
          <w:sz w:val="24"/>
          <w:szCs w:val="24"/>
        </w:rPr>
        <w:t xml:space="preserve"> Midland Terrace and Shaftsbury Gardens (within the OPDC area) and from various parts of Harlesden.  </w:t>
      </w:r>
    </w:p>
    <w:p w:rsidR="007439C2" w:rsidRPr="006177B0" w:rsidRDefault="007439C2" w:rsidP="007439C2">
      <w:pPr>
        <w:spacing w:after="0" w:line="22" w:lineRule="atLeast"/>
        <w:rPr>
          <w:rFonts w:ascii="Khmer UI" w:hAnsi="Khmer UI" w:cs="Khmer UI"/>
          <w:sz w:val="12"/>
          <w:szCs w:val="12"/>
        </w:rPr>
      </w:pPr>
    </w:p>
    <w:p w:rsidR="00585922" w:rsidRDefault="00585922" w:rsidP="007439C2">
      <w:pPr>
        <w:spacing w:after="160" w:line="22" w:lineRule="atLeast"/>
        <w:jc w:val="center"/>
        <w:rPr>
          <w:rFonts w:ascii="Khmer UI" w:hAnsi="Khmer UI" w:cs="Khmer UI"/>
          <w:b/>
          <w:w w:val="95"/>
          <w:sz w:val="20"/>
          <w:szCs w:val="20"/>
        </w:rPr>
      </w:pPr>
    </w:p>
    <w:p w:rsidR="002A69F8" w:rsidRDefault="002A69F8" w:rsidP="007439C2">
      <w:pPr>
        <w:spacing w:after="160" w:line="22" w:lineRule="atLeast"/>
        <w:jc w:val="center"/>
        <w:rPr>
          <w:rFonts w:ascii="Khmer UI" w:hAnsi="Khmer UI" w:cs="Khmer UI"/>
          <w:b/>
          <w:w w:val="95"/>
          <w:sz w:val="20"/>
          <w:szCs w:val="20"/>
        </w:rPr>
      </w:pPr>
    </w:p>
    <w:p w:rsidR="00585922" w:rsidRDefault="00585922" w:rsidP="007439C2">
      <w:pPr>
        <w:spacing w:after="160" w:line="22" w:lineRule="atLeast"/>
        <w:jc w:val="center"/>
        <w:rPr>
          <w:rFonts w:ascii="Khmer UI" w:hAnsi="Khmer UI" w:cs="Khmer UI"/>
          <w:b/>
          <w:w w:val="95"/>
          <w:sz w:val="20"/>
          <w:szCs w:val="20"/>
        </w:rPr>
      </w:pPr>
    </w:p>
    <w:p w:rsidR="00585922" w:rsidRDefault="00585922" w:rsidP="007439C2">
      <w:pPr>
        <w:spacing w:after="160" w:line="22" w:lineRule="atLeast"/>
        <w:jc w:val="center"/>
        <w:rPr>
          <w:rFonts w:ascii="Khmer UI" w:hAnsi="Khmer UI" w:cs="Khmer UI"/>
          <w:b/>
          <w:w w:val="95"/>
          <w:sz w:val="20"/>
          <w:szCs w:val="20"/>
        </w:rPr>
      </w:pPr>
    </w:p>
    <w:p w:rsidR="00AA2003" w:rsidRDefault="00AA2003" w:rsidP="007439C2">
      <w:pPr>
        <w:spacing w:after="160" w:line="22" w:lineRule="atLeast"/>
        <w:jc w:val="center"/>
        <w:rPr>
          <w:rFonts w:ascii="Khmer UI" w:hAnsi="Khmer UI" w:cs="Khmer UI"/>
          <w:b/>
          <w:w w:val="95"/>
          <w:sz w:val="20"/>
          <w:szCs w:val="20"/>
        </w:rPr>
      </w:pPr>
    </w:p>
    <w:p w:rsidR="00AA2003" w:rsidRDefault="00AA2003" w:rsidP="007439C2">
      <w:pPr>
        <w:spacing w:after="160" w:line="22" w:lineRule="atLeast"/>
        <w:jc w:val="center"/>
        <w:rPr>
          <w:rFonts w:ascii="Khmer UI" w:hAnsi="Khmer UI" w:cs="Khmer UI"/>
          <w:b/>
          <w:w w:val="95"/>
          <w:sz w:val="20"/>
          <w:szCs w:val="20"/>
        </w:rPr>
      </w:pPr>
    </w:p>
    <w:p w:rsidR="00AA2003" w:rsidRDefault="00AA2003" w:rsidP="007439C2">
      <w:pPr>
        <w:spacing w:after="160" w:line="22" w:lineRule="atLeast"/>
        <w:jc w:val="center"/>
        <w:rPr>
          <w:rFonts w:ascii="Khmer UI" w:hAnsi="Khmer UI" w:cs="Khmer UI"/>
          <w:b/>
          <w:w w:val="95"/>
          <w:sz w:val="20"/>
          <w:szCs w:val="20"/>
        </w:rPr>
      </w:pPr>
    </w:p>
    <w:p w:rsidR="00585922" w:rsidRDefault="00585922" w:rsidP="007439C2">
      <w:pPr>
        <w:spacing w:after="160" w:line="22" w:lineRule="atLeast"/>
        <w:jc w:val="center"/>
        <w:rPr>
          <w:rFonts w:ascii="Khmer UI" w:hAnsi="Khmer UI" w:cs="Khmer UI"/>
          <w:b/>
          <w:w w:val="95"/>
          <w:sz w:val="20"/>
          <w:szCs w:val="20"/>
        </w:rPr>
      </w:pPr>
    </w:p>
    <w:p w:rsidR="007031A1" w:rsidRPr="009A3516" w:rsidRDefault="007439C2" w:rsidP="009A3516">
      <w:pPr>
        <w:spacing w:after="160" w:line="22" w:lineRule="atLeast"/>
        <w:jc w:val="center"/>
        <w:rPr>
          <w:rFonts w:ascii="Khmer UI" w:hAnsi="Khmer UI" w:cs="Khmer UI"/>
          <w:w w:val="95"/>
          <w:sz w:val="20"/>
          <w:szCs w:val="20"/>
        </w:rPr>
      </w:pPr>
      <w:r w:rsidRPr="00E0064F">
        <w:rPr>
          <w:rFonts w:ascii="Khmer UI" w:hAnsi="Khmer UI" w:cs="Khmer UI"/>
          <w:b/>
          <w:w w:val="95"/>
          <w:sz w:val="20"/>
          <w:szCs w:val="20"/>
        </w:rPr>
        <w:t>Email</w:t>
      </w:r>
      <w:r w:rsidRPr="00E0064F">
        <w:rPr>
          <w:rFonts w:ascii="Khmer UI" w:hAnsi="Khmer UI" w:cs="Khmer UI"/>
          <w:w w:val="95"/>
          <w:sz w:val="20"/>
          <w:szCs w:val="20"/>
        </w:rPr>
        <w:t>:</w:t>
      </w:r>
      <w:r>
        <w:rPr>
          <w:rFonts w:ascii="Khmer UI" w:hAnsi="Khmer UI" w:cs="Khmer UI"/>
          <w:w w:val="95"/>
          <w:sz w:val="20"/>
          <w:szCs w:val="20"/>
        </w:rPr>
        <w:t xml:space="preserve"> </w:t>
      </w:r>
      <w:hyperlink r:id="rId9" w:history="1">
        <w:r w:rsidRPr="00E0064F">
          <w:rPr>
            <w:rStyle w:val="Hyperlink"/>
            <w:rFonts w:ascii="Khmer UI" w:hAnsi="Khmer UI" w:cs="Khmer UI"/>
            <w:color w:val="auto"/>
            <w:w w:val="95"/>
            <w:sz w:val="20"/>
            <w:szCs w:val="20"/>
            <w:u w:val="none"/>
          </w:rPr>
          <w:t>grandunionalliance.eva@gmail.com</w:t>
        </w:r>
      </w:hyperlink>
      <w:r w:rsidRPr="00E0064F">
        <w:rPr>
          <w:rFonts w:ascii="Khmer UI" w:hAnsi="Khmer UI" w:cs="Khmer UI"/>
          <w:w w:val="95"/>
          <w:sz w:val="20"/>
          <w:szCs w:val="20"/>
        </w:rPr>
        <w:t xml:space="preserve"> </w:t>
      </w:r>
      <w:r w:rsidRPr="00E0064F">
        <w:rPr>
          <w:rFonts w:ascii="Khmer UI" w:hAnsi="Khmer UI" w:cs="Khmer UI"/>
          <w:b/>
          <w:w w:val="95"/>
          <w:sz w:val="20"/>
          <w:szCs w:val="20"/>
        </w:rPr>
        <w:t>Tel</w:t>
      </w:r>
      <w:r w:rsidRPr="00E0064F">
        <w:rPr>
          <w:rFonts w:ascii="Khmer UI" w:hAnsi="Khmer UI" w:cs="Khmer UI"/>
          <w:w w:val="95"/>
          <w:sz w:val="20"/>
          <w:szCs w:val="20"/>
        </w:rPr>
        <w:t xml:space="preserve">: 07784286809 </w:t>
      </w:r>
      <w:r w:rsidRPr="00E0064F">
        <w:rPr>
          <w:rFonts w:ascii="Khmer UI" w:hAnsi="Khmer UI" w:cs="Khmer UI"/>
          <w:b/>
          <w:w w:val="95"/>
          <w:sz w:val="20"/>
          <w:szCs w:val="20"/>
        </w:rPr>
        <w:t>Web</w:t>
      </w:r>
      <w:r w:rsidRPr="00E0064F">
        <w:rPr>
          <w:rFonts w:ascii="Khmer UI" w:hAnsi="Khmer UI" w:cs="Khmer UI"/>
          <w:w w:val="95"/>
          <w:sz w:val="20"/>
          <w:szCs w:val="20"/>
        </w:rPr>
        <w:t>:</w:t>
      </w:r>
      <w:r w:rsidRPr="00E0064F">
        <w:rPr>
          <w:w w:val="95"/>
          <w:sz w:val="20"/>
          <w:szCs w:val="20"/>
        </w:rPr>
        <w:t xml:space="preserve"> </w:t>
      </w:r>
      <w:r w:rsidRPr="00E0064F">
        <w:rPr>
          <w:rFonts w:ascii="Khmer UI" w:hAnsi="Khmer UI" w:cs="Khmer UI"/>
          <w:w w:val="95"/>
          <w:sz w:val="20"/>
          <w:szCs w:val="20"/>
        </w:rPr>
        <w:t>grandunionalliance.wix.com/</w:t>
      </w:r>
      <w:proofErr w:type="spellStart"/>
      <w:r w:rsidRPr="00E0064F">
        <w:rPr>
          <w:rFonts w:ascii="Khmer UI" w:hAnsi="Khmer UI" w:cs="Khmer UI"/>
          <w:w w:val="95"/>
          <w:sz w:val="20"/>
          <w:szCs w:val="20"/>
        </w:rPr>
        <w:t>grandunionalliance</w:t>
      </w:r>
      <w:proofErr w:type="spellEnd"/>
    </w:p>
    <w:sectPr w:rsidR="007031A1" w:rsidRPr="009A3516" w:rsidSect="00456C06">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69" w:rsidRDefault="00A67269" w:rsidP="00A63221">
      <w:pPr>
        <w:spacing w:after="0" w:line="240" w:lineRule="auto"/>
      </w:pPr>
      <w:r>
        <w:separator/>
      </w:r>
    </w:p>
  </w:endnote>
  <w:endnote w:type="continuationSeparator" w:id="0">
    <w:p w:rsidR="00A67269" w:rsidRDefault="00A67269" w:rsidP="00A6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65723"/>
      <w:docPartObj>
        <w:docPartGallery w:val="Page Numbers (Bottom of Page)"/>
        <w:docPartUnique/>
      </w:docPartObj>
    </w:sdtPr>
    <w:sdtEndPr>
      <w:rPr>
        <w:noProof/>
      </w:rPr>
    </w:sdtEndPr>
    <w:sdtContent>
      <w:p w:rsidR="00A63221" w:rsidRDefault="00A63221">
        <w:pPr>
          <w:pStyle w:val="Footer"/>
          <w:jc w:val="center"/>
        </w:pPr>
        <w:r>
          <w:fldChar w:fldCharType="begin"/>
        </w:r>
        <w:r>
          <w:instrText xml:space="preserve"> PAGE   \* MERGEFORMAT </w:instrText>
        </w:r>
        <w:r>
          <w:fldChar w:fldCharType="separate"/>
        </w:r>
        <w:r w:rsidR="002A69F8">
          <w:rPr>
            <w:noProof/>
          </w:rPr>
          <w:t>1</w:t>
        </w:r>
        <w:r>
          <w:rPr>
            <w:noProof/>
          </w:rPr>
          <w:fldChar w:fldCharType="end"/>
        </w:r>
      </w:p>
    </w:sdtContent>
  </w:sdt>
  <w:p w:rsidR="00A63221" w:rsidRDefault="00A6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69" w:rsidRDefault="00A67269" w:rsidP="00A63221">
      <w:pPr>
        <w:spacing w:after="0" w:line="240" w:lineRule="auto"/>
      </w:pPr>
      <w:r>
        <w:separator/>
      </w:r>
    </w:p>
  </w:footnote>
  <w:footnote w:type="continuationSeparator" w:id="0">
    <w:p w:rsidR="00A67269" w:rsidRDefault="00A67269" w:rsidP="00A6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409"/>
    <w:multiLevelType w:val="hybridMultilevel"/>
    <w:tmpl w:val="5324EB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F86F17"/>
    <w:multiLevelType w:val="hybridMultilevel"/>
    <w:tmpl w:val="6472CD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1C6632DB"/>
    <w:multiLevelType w:val="hybridMultilevel"/>
    <w:tmpl w:val="82600E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DD0040"/>
    <w:multiLevelType w:val="hybridMultilevel"/>
    <w:tmpl w:val="274E2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2667A"/>
    <w:multiLevelType w:val="hybridMultilevel"/>
    <w:tmpl w:val="5FA0D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2DD5809"/>
    <w:multiLevelType w:val="hybridMultilevel"/>
    <w:tmpl w:val="2E7A57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CE47BAF"/>
    <w:multiLevelType w:val="hybridMultilevel"/>
    <w:tmpl w:val="805E0E6E"/>
    <w:lvl w:ilvl="0" w:tplc="64FCA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0247C"/>
    <w:multiLevelType w:val="hybridMultilevel"/>
    <w:tmpl w:val="C68802A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8">
    <w:nsid w:val="5AE67F14"/>
    <w:multiLevelType w:val="hybridMultilevel"/>
    <w:tmpl w:val="D80CCDE2"/>
    <w:lvl w:ilvl="0" w:tplc="61DA7ED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2907EF"/>
    <w:multiLevelType w:val="hybridMultilevel"/>
    <w:tmpl w:val="200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835CA"/>
    <w:multiLevelType w:val="hybridMultilevel"/>
    <w:tmpl w:val="80CA60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B126C97"/>
    <w:multiLevelType w:val="hybridMultilevel"/>
    <w:tmpl w:val="B6FEDC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C45555A"/>
    <w:multiLevelType w:val="hybridMultilevel"/>
    <w:tmpl w:val="532C13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12"/>
  </w:num>
  <w:num w:numId="6">
    <w:abstractNumId w:val="11"/>
  </w:num>
  <w:num w:numId="7">
    <w:abstractNumId w:val="2"/>
  </w:num>
  <w:num w:numId="8">
    <w:abstractNumId w:val="5"/>
  </w:num>
  <w:num w:numId="9">
    <w:abstractNumId w:val="4"/>
  </w:num>
  <w:num w:numId="10">
    <w:abstractNumId w:val="10"/>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06"/>
    <w:rsid w:val="000258D5"/>
    <w:rsid w:val="00061B26"/>
    <w:rsid w:val="000B554A"/>
    <w:rsid w:val="00100203"/>
    <w:rsid w:val="00172183"/>
    <w:rsid w:val="001C6F3E"/>
    <w:rsid w:val="0022368D"/>
    <w:rsid w:val="0027795F"/>
    <w:rsid w:val="002A69F8"/>
    <w:rsid w:val="002E000A"/>
    <w:rsid w:val="0033238F"/>
    <w:rsid w:val="00344F4A"/>
    <w:rsid w:val="00364E20"/>
    <w:rsid w:val="00456C06"/>
    <w:rsid w:val="004646A5"/>
    <w:rsid w:val="00476A33"/>
    <w:rsid w:val="00485F7E"/>
    <w:rsid w:val="004C1E0F"/>
    <w:rsid w:val="004E2425"/>
    <w:rsid w:val="004E2A3A"/>
    <w:rsid w:val="005014CF"/>
    <w:rsid w:val="00512BB8"/>
    <w:rsid w:val="005714C0"/>
    <w:rsid w:val="00585922"/>
    <w:rsid w:val="00671FD2"/>
    <w:rsid w:val="00691EAC"/>
    <w:rsid w:val="00701D70"/>
    <w:rsid w:val="007031A1"/>
    <w:rsid w:val="00737DBF"/>
    <w:rsid w:val="00743014"/>
    <w:rsid w:val="007439C2"/>
    <w:rsid w:val="00744CCD"/>
    <w:rsid w:val="007C792B"/>
    <w:rsid w:val="007E446C"/>
    <w:rsid w:val="00823B1B"/>
    <w:rsid w:val="0088005F"/>
    <w:rsid w:val="008E32AC"/>
    <w:rsid w:val="00984182"/>
    <w:rsid w:val="00995719"/>
    <w:rsid w:val="009A3516"/>
    <w:rsid w:val="009C72BF"/>
    <w:rsid w:val="00A335CD"/>
    <w:rsid w:val="00A63221"/>
    <w:rsid w:val="00A67269"/>
    <w:rsid w:val="00AA2003"/>
    <w:rsid w:val="00AC5DB7"/>
    <w:rsid w:val="00C430F2"/>
    <w:rsid w:val="00D36D4A"/>
    <w:rsid w:val="00D509FF"/>
    <w:rsid w:val="00DC4AD6"/>
    <w:rsid w:val="00DE7BE1"/>
    <w:rsid w:val="00E1730E"/>
    <w:rsid w:val="00E7366E"/>
    <w:rsid w:val="00EB5A93"/>
    <w:rsid w:val="00ED06E9"/>
    <w:rsid w:val="00F025C8"/>
    <w:rsid w:val="00F129D4"/>
    <w:rsid w:val="00F218E2"/>
    <w:rsid w:val="00F235C4"/>
    <w:rsid w:val="00FA798F"/>
    <w:rsid w:val="00FF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06"/>
    <w:pPr>
      <w:ind w:left="720"/>
      <w:contextualSpacing/>
    </w:pPr>
  </w:style>
  <w:style w:type="paragraph" w:styleId="Header">
    <w:name w:val="header"/>
    <w:basedOn w:val="Normal"/>
    <w:link w:val="HeaderChar"/>
    <w:uiPriority w:val="99"/>
    <w:unhideWhenUsed/>
    <w:rsid w:val="00A6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21"/>
  </w:style>
  <w:style w:type="paragraph" w:styleId="Footer">
    <w:name w:val="footer"/>
    <w:basedOn w:val="Normal"/>
    <w:link w:val="FooterChar"/>
    <w:uiPriority w:val="99"/>
    <w:unhideWhenUsed/>
    <w:rsid w:val="00A6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21"/>
  </w:style>
  <w:style w:type="character" w:styleId="Hyperlink">
    <w:name w:val="Hyperlink"/>
    <w:basedOn w:val="DefaultParagraphFont"/>
    <w:uiPriority w:val="99"/>
    <w:unhideWhenUsed/>
    <w:rsid w:val="00743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06"/>
    <w:pPr>
      <w:ind w:left="720"/>
      <w:contextualSpacing/>
    </w:pPr>
  </w:style>
  <w:style w:type="paragraph" w:styleId="Header">
    <w:name w:val="header"/>
    <w:basedOn w:val="Normal"/>
    <w:link w:val="HeaderChar"/>
    <w:uiPriority w:val="99"/>
    <w:unhideWhenUsed/>
    <w:rsid w:val="00A6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21"/>
  </w:style>
  <w:style w:type="paragraph" w:styleId="Footer">
    <w:name w:val="footer"/>
    <w:basedOn w:val="Normal"/>
    <w:link w:val="FooterChar"/>
    <w:uiPriority w:val="99"/>
    <w:unhideWhenUsed/>
    <w:rsid w:val="00A6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21"/>
  </w:style>
  <w:style w:type="character" w:styleId="Hyperlink">
    <w:name w:val="Hyperlink"/>
    <w:basedOn w:val="DefaultParagraphFont"/>
    <w:uiPriority w:val="99"/>
    <w:unhideWhenUsed/>
    <w:rsid w:val="0074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ndunionalliance.e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4B8C-BCFC-4E4A-95C8-EBEDFA97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2016-03-31T17:15:00Z</dcterms:created>
  <dcterms:modified xsi:type="dcterms:W3CDTF">2016-03-31T17:40:00Z</dcterms:modified>
</cp:coreProperties>
</file>